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7" w:type="dxa"/>
        <w:jc w:val="center"/>
        <w:tblLook w:val="04A0"/>
      </w:tblPr>
      <w:tblGrid>
        <w:gridCol w:w="5119"/>
        <w:gridCol w:w="1009"/>
        <w:gridCol w:w="280"/>
        <w:gridCol w:w="366"/>
        <w:gridCol w:w="600"/>
        <w:gridCol w:w="2563"/>
      </w:tblGrid>
      <w:tr w:rsidR="00F6585B" w:rsidRPr="009E7A2F" w:rsidTr="00290E66">
        <w:trPr>
          <w:trHeight w:val="1703"/>
          <w:jc w:val="center"/>
        </w:trPr>
        <w:tc>
          <w:tcPr>
            <w:tcW w:w="6408" w:type="dxa"/>
            <w:gridSpan w:val="3"/>
            <w:vAlign w:val="center"/>
          </w:tcPr>
          <w:p w:rsidR="00F6585B" w:rsidRPr="009E7A2F" w:rsidRDefault="00F6585B" w:rsidP="00F6585B">
            <w:pPr>
              <w:rPr>
                <w:rFonts w:ascii="Verdana" w:hAnsi="Verdana"/>
                <w:b/>
                <w:noProof/>
              </w:rPr>
            </w:pPr>
            <w:r>
              <w:rPr>
                <w:rFonts w:ascii="Verdana" w:hAnsi="Verdana"/>
                <w:b/>
                <w:noProof/>
              </w:rPr>
              <w:drawing>
                <wp:inline distT="0" distB="0" distL="0" distR="0">
                  <wp:extent cx="2105025" cy="904875"/>
                  <wp:effectExtent l="19050" t="0" r="9525" b="0"/>
                  <wp:docPr id="1" name="Picture 1" descr="BIO Logo Horizo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Logo Horizontal RGB"/>
                          <pic:cNvPicPr>
                            <a:picLocks noChangeAspect="1" noChangeArrowheads="1"/>
                          </pic:cNvPicPr>
                        </pic:nvPicPr>
                        <pic:blipFill>
                          <a:blip r:embed="rId6" cstate="print"/>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c>
          <w:tcPr>
            <w:tcW w:w="3529" w:type="dxa"/>
            <w:gridSpan w:val="3"/>
            <w:vAlign w:val="center"/>
          </w:tcPr>
          <w:p w:rsidR="00F6585B" w:rsidRPr="009E7A2F" w:rsidRDefault="00F6585B" w:rsidP="00F6585B">
            <w:pPr>
              <w:jc w:val="right"/>
              <w:rPr>
                <w:rFonts w:ascii="Verdana" w:hAnsi="Verdana"/>
                <w:b/>
                <w:noProof/>
                <w:color w:val="505050"/>
                <w:sz w:val="40"/>
                <w:szCs w:val="40"/>
              </w:rPr>
            </w:pPr>
            <w:r w:rsidRPr="009E7A2F">
              <w:rPr>
                <w:rFonts w:ascii="Verdana" w:hAnsi="Verdana"/>
                <w:b/>
                <w:noProof/>
                <w:color w:val="505050"/>
                <w:sz w:val="40"/>
                <w:szCs w:val="40"/>
              </w:rPr>
              <w:t>News Release</w:t>
            </w:r>
          </w:p>
        </w:tc>
      </w:tr>
      <w:tr w:rsidR="00F6585B" w:rsidRPr="009E7A2F" w:rsidTr="00290E66">
        <w:trPr>
          <w:trHeight w:val="257"/>
          <w:jc w:val="center"/>
        </w:trPr>
        <w:tc>
          <w:tcPr>
            <w:tcW w:w="9937" w:type="dxa"/>
            <w:gridSpan w:val="6"/>
            <w:vAlign w:val="center"/>
          </w:tcPr>
          <w:p w:rsidR="00F6585B" w:rsidRDefault="00F6585B" w:rsidP="00F6585B">
            <w:pPr>
              <w:jc w:val="center"/>
              <w:rPr>
                <w:rFonts w:ascii="Verdana" w:hAnsi="Verdana"/>
                <w:b/>
                <w:noProof/>
                <w:color w:val="505050"/>
                <w:sz w:val="16"/>
                <w:szCs w:val="16"/>
              </w:rPr>
            </w:pPr>
            <w:r>
              <w:rPr>
                <w:rFonts w:ascii="Verdana" w:hAnsi="Verdana"/>
                <w:b/>
                <w:noProof/>
                <w:color w:val="505050"/>
                <w:sz w:val="16"/>
                <w:szCs w:val="16"/>
              </w:rPr>
              <w:drawing>
                <wp:inline distT="0" distB="0" distL="0" distR="0">
                  <wp:extent cx="5943600" cy="123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123825"/>
                          </a:xfrm>
                          <a:prstGeom prst="rect">
                            <a:avLst/>
                          </a:prstGeom>
                          <a:noFill/>
                          <a:ln w="9525">
                            <a:noFill/>
                            <a:miter lim="800000"/>
                            <a:headEnd/>
                            <a:tailEnd/>
                          </a:ln>
                        </pic:spPr>
                      </pic:pic>
                    </a:graphicData>
                  </a:graphic>
                </wp:inline>
              </w:drawing>
            </w:r>
          </w:p>
          <w:p w:rsidR="00F6585B" w:rsidRPr="009E7A2F" w:rsidRDefault="00F6585B" w:rsidP="00F6585B">
            <w:pPr>
              <w:jc w:val="center"/>
              <w:rPr>
                <w:rFonts w:ascii="Verdana" w:hAnsi="Verdana"/>
                <w:b/>
                <w:noProof/>
                <w:color w:val="505050"/>
                <w:sz w:val="16"/>
                <w:szCs w:val="16"/>
              </w:rPr>
            </w:pPr>
          </w:p>
        </w:tc>
      </w:tr>
      <w:tr w:rsidR="00F6585B" w:rsidRPr="009E7A2F" w:rsidTr="00290E66">
        <w:trPr>
          <w:trHeight w:val="491"/>
          <w:jc w:val="center"/>
        </w:trPr>
        <w:tc>
          <w:tcPr>
            <w:tcW w:w="9937" w:type="dxa"/>
            <w:gridSpan w:val="6"/>
          </w:tcPr>
          <w:p w:rsidR="00F6585B" w:rsidRPr="00925F04" w:rsidRDefault="00F6585B" w:rsidP="00F6585B">
            <w:pPr>
              <w:jc w:val="center"/>
              <w:rPr>
                <w:rFonts w:ascii="Verdana" w:hAnsi="Verdana"/>
                <w:b/>
                <w:noProof/>
                <w:color w:val="505050"/>
              </w:rPr>
            </w:pPr>
            <w:r w:rsidRPr="00925F04">
              <w:rPr>
                <w:rFonts w:ascii="Verdana" w:hAnsi="Verdana"/>
                <w:color w:val="505050"/>
                <w:sz w:val="20"/>
                <w:szCs w:val="20"/>
              </w:rPr>
              <w:t xml:space="preserve">1201 Maryland Avenue, SW </w:t>
            </w:r>
            <w:r w:rsidRPr="00925F04">
              <w:rPr>
                <w:rFonts w:ascii="Wingdings" w:hAnsi="Wingdings"/>
                <w:color w:val="505050"/>
                <w:sz w:val="16"/>
                <w:szCs w:val="16"/>
              </w:rPr>
              <w:t></w:t>
            </w:r>
            <w:r w:rsidRPr="00925F04">
              <w:rPr>
                <w:rFonts w:ascii="Verdana" w:hAnsi="Verdana"/>
                <w:color w:val="505050"/>
                <w:sz w:val="20"/>
                <w:szCs w:val="20"/>
              </w:rPr>
              <w:t xml:space="preserve"> Ste. 900 </w:t>
            </w:r>
            <w:r w:rsidRPr="00925F04">
              <w:rPr>
                <w:rFonts w:ascii="Wingdings" w:hAnsi="Wingdings"/>
                <w:color w:val="505050"/>
                <w:sz w:val="16"/>
                <w:szCs w:val="16"/>
              </w:rPr>
              <w:t></w:t>
            </w:r>
            <w:r w:rsidRPr="00925F04">
              <w:rPr>
                <w:rFonts w:ascii="Verdana" w:hAnsi="Verdana"/>
                <w:color w:val="505050"/>
                <w:sz w:val="20"/>
                <w:szCs w:val="20"/>
              </w:rPr>
              <w:t xml:space="preserve"> Washington, D.C. </w:t>
            </w:r>
            <w:r w:rsidRPr="00925F04">
              <w:rPr>
                <w:rFonts w:ascii="Wingdings" w:hAnsi="Wingdings"/>
                <w:color w:val="505050"/>
                <w:sz w:val="16"/>
                <w:szCs w:val="16"/>
              </w:rPr>
              <w:t></w:t>
            </w:r>
            <w:r w:rsidRPr="00925F04">
              <w:rPr>
                <w:rFonts w:ascii="Verdana" w:hAnsi="Verdana"/>
                <w:color w:val="505050"/>
                <w:sz w:val="20"/>
                <w:szCs w:val="20"/>
              </w:rPr>
              <w:t xml:space="preserve"> 20024 </w:t>
            </w:r>
            <w:r w:rsidRPr="00925F04">
              <w:rPr>
                <w:rFonts w:ascii="Wingdings" w:hAnsi="Wingdings"/>
                <w:color w:val="505050"/>
                <w:sz w:val="16"/>
                <w:szCs w:val="16"/>
              </w:rPr>
              <w:t></w:t>
            </w:r>
            <w:r w:rsidRPr="00925F04">
              <w:rPr>
                <w:rFonts w:ascii="Verdana" w:hAnsi="Verdana"/>
                <w:color w:val="505050"/>
                <w:sz w:val="20"/>
                <w:szCs w:val="20"/>
              </w:rPr>
              <w:t xml:space="preserve"> 202-962-9200</w:t>
            </w:r>
          </w:p>
        </w:tc>
      </w:tr>
      <w:tr w:rsidR="00F6585B" w:rsidRPr="009E7A2F" w:rsidTr="00CD325C">
        <w:trPr>
          <w:trHeight w:val="1058"/>
          <w:jc w:val="center"/>
        </w:trPr>
        <w:tc>
          <w:tcPr>
            <w:tcW w:w="5119" w:type="dxa"/>
          </w:tcPr>
          <w:p w:rsidR="00F6585B" w:rsidRPr="009E7A2F" w:rsidRDefault="00F6585B" w:rsidP="00F6585B">
            <w:pPr>
              <w:jc w:val="center"/>
              <w:rPr>
                <w:rFonts w:ascii="Verdana" w:hAnsi="Verdana"/>
                <w:noProof/>
                <w:color w:val="173359"/>
                <w:sz w:val="20"/>
                <w:szCs w:val="20"/>
              </w:rPr>
            </w:pPr>
            <w:r w:rsidRPr="009E7A2F">
              <w:rPr>
                <w:rFonts w:ascii="Verdana" w:hAnsi="Verdana"/>
                <w:color w:val="505050"/>
                <w:sz w:val="20"/>
                <w:szCs w:val="20"/>
              </w:rPr>
              <w:t>Web:</w:t>
            </w:r>
            <w:r w:rsidRPr="009E7A2F">
              <w:rPr>
                <w:rFonts w:ascii="Verdana" w:hAnsi="Verdana"/>
                <w:color w:val="173359"/>
                <w:sz w:val="20"/>
                <w:szCs w:val="20"/>
              </w:rPr>
              <w:t xml:space="preserve"> </w:t>
            </w:r>
            <w:hyperlink r:id="rId8" w:history="1">
              <w:r w:rsidRPr="009E7A2F">
                <w:rPr>
                  <w:rStyle w:val="Hyperlink"/>
                  <w:rFonts w:ascii="Verdana" w:hAnsi="Verdana" w:cs="Calibri"/>
                  <w:color w:val="173359"/>
                  <w:sz w:val="20"/>
                  <w:szCs w:val="20"/>
                </w:rPr>
                <w:t>www.bio.org</w:t>
              </w:r>
            </w:hyperlink>
          </w:p>
        </w:tc>
        <w:tc>
          <w:tcPr>
            <w:tcW w:w="1655" w:type="dxa"/>
            <w:gridSpan w:val="3"/>
          </w:tcPr>
          <w:p w:rsidR="00F6585B" w:rsidRPr="009E7A2F" w:rsidRDefault="00F6585B" w:rsidP="00F6585B">
            <w:pPr>
              <w:jc w:val="center"/>
              <w:rPr>
                <w:rFonts w:ascii="Verdana" w:hAnsi="Verdana"/>
                <w:noProof/>
                <w:color w:val="173359"/>
                <w:sz w:val="20"/>
                <w:szCs w:val="20"/>
              </w:rPr>
            </w:pPr>
            <w:r w:rsidRPr="009E7A2F">
              <w:rPr>
                <w:rFonts w:ascii="Verdana" w:hAnsi="Verdana"/>
                <w:noProof/>
                <w:color w:val="505050"/>
                <w:sz w:val="20"/>
                <w:szCs w:val="20"/>
              </w:rPr>
              <w:t>Blog:</w:t>
            </w:r>
            <w:r w:rsidRPr="009E7A2F">
              <w:rPr>
                <w:rFonts w:ascii="Verdana" w:hAnsi="Verdana"/>
                <w:noProof/>
                <w:color w:val="173359"/>
                <w:sz w:val="20"/>
                <w:szCs w:val="20"/>
              </w:rPr>
              <w:t xml:space="preserve"> </w:t>
            </w:r>
            <w:hyperlink r:id="rId9" w:history="1">
              <w:r w:rsidRPr="009E7A2F">
                <w:rPr>
                  <w:rStyle w:val="Hyperlink"/>
                  <w:rFonts w:ascii="Verdana" w:hAnsi="Verdana" w:cs="Calibri"/>
                  <w:noProof/>
                  <w:color w:val="173359"/>
                  <w:sz w:val="20"/>
                  <w:szCs w:val="20"/>
                </w:rPr>
                <w:t>www.biotech-now.org</w:t>
              </w:r>
            </w:hyperlink>
          </w:p>
        </w:tc>
        <w:tc>
          <w:tcPr>
            <w:tcW w:w="3163" w:type="dxa"/>
            <w:gridSpan w:val="2"/>
          </w:tcPr>
          <w:p w:rsidR="00F6585B" w:rsidRPr="009E7A2F" w:rsidRDefault="00F6585B" w:rsidP="00F6585B">
            <w:pPr>
              <w:jc w:val="center"/>
              <w:rPr>
                <w:rFonts w:ascii="Verdana" w:hAnsi="Verdana"/>
                <w:noProof/>
                <w:sz w:val="20"/>
                <w:szCs w:val="20"/>
              </w:rPr>
            </w:pPr>
            <w:r w:rsidRPr="009E7A2F">
              <w:rPr>
                <w:rFonts w:ascii="Verdana" w:hAnsi="Verdana"/>
                <w:noProof/>
                <w:color w:val="505050"/>
                <w:sz w:val="20"/>
                <w:szCs w:val="20"/>
              </w:rPr>
              <w:t xml:space="preserve">Twitter: </w:t>
            </w:r>
            <w:hyperlink r:id="rId10" w:history="1">
              <w:r w:rsidRPr="009E7A2F">
                <w:rPr>
                  <w:rStyle w:val="Hyperlink"/>
                  <w:rFonts w:ascii="Verdana" w:hAnsi="Verdana" w:cs="Calibri"/>
                  <w:noProof/>
                  <w:color w:val="173359"/>
                  <w:sz w:val="20"/>
                  <w:szCs w:val="20"/>
                </w:rPr>
                <w:t>@IAmBiotech</w:t>
              </w:r>
            </w:hyperlink>
          </w:p>
        </w:tc>
      </w:tr>
      <w:tr w:rsidR="00F6585B" w:rsidRPr="009E7A2F" w:rsidTr="00290E66">
        <w:trPr>
          <w:trHeight w:val="570"/>
          <w:jc w:val="center"/>
        </w:trPr>
        <w:tc>
          <w:tcPr>
            <w:tcW w:w="9937" w:type="dxa"/>
            <w:gridSpan w:val="6"/>
          </w:tcPr>
          <w:p w:rsidR="00F6585B" w:rsidRPr="009E7A2F" w:rsidRDefault="00F6585B" w:rsidP="00F6585B">
            <w:pPr>
              <w:jc w:val="center"/>
              <w:rPr>
                <w:rFonts w:ascii="Verdana" w:hAnsi="Verdana"/>
                <w:noProof/>
                <w:sz w:val="20"/>
                <w:szCs w:val="20"/>
              </w:rPr>
            </w:pPr>
          </w:p>
        </w:tc>
      </w:tr>
      <w:tr w:rsidR="00F6585B" w:rsidRPr="00083E25" w:rsidTr="00CD325C">
        <w:trPr>
          <w:trHeight w:val="782"/>
          <w:jc w:val="center"/>
        </w:trPr>
        <w:tc>
          <w:tcPr>
            <w:tcW w:w="6128" w:type="dxa"/>
            <w:gridSpan w:val="2"/>
          </w:tcPr>
          <w:p w:rsidR="00F6585B" w:rsidRPr="00083E25" w:rsidRDefault="000902D5" w:rsidP="00F6585B">
            <w:pPr>
              <w:rPr>
                <w:rFonts w:ascii="Verdana" w:hAnsi="Verdana"/>
                <w:noProof/>
                <w:color w:val="FF0000"/>
                <w:sz w:val="24"/>
                <w:szCs w:val="24"/>
              </w:rPr>
            </w:pPr>
            <w:r>
              <w:rPr>
                <w:rFonts w:ascii="Verdana" w:hAnsi="Verdana"/>
                <w:b/>
                <w:color w:val="FF0000"/>
                <w:sz w:val="24"/>
                <w:szCs w:val="24"/>
              </w:rPr>
              <w:t>For</w:t>
            </w:r>
            <w:r w:rsidR="00F6585B" w:rsidRPr="00083E25">
              <w:rPr>
                <w:rFonts w:ascii="Verdana" w:hAnsi="Verdana"/>
                <w:b/>
                <w:color w:val="FF0000"/>
                <w:sz w:val="24"/>
                <w:szCs w:val="24"/>
              </w:rPr>
              <w:t xml:space="preserve"> Immediate Release</w:t>
            </w:r>
          </w:p>
        </w:tc>
        <w:tc>
          <w:tcPr>
            <w:tcW w:w="1246" w:type="dxa"/>
            <w:gridSpan w:val="3"/>
          </w:tcPr>
          <w:p w:rsidR="00F6585B" w:rsidRPr="00083E25" w:rsidRDefault="00290E66" w:rsidP="00290E66">
            <w:pPr>
              <w:jc w:val="center"/>
              <w:rPr>
                <w:rFonts w:ascii="Verdana" w:hAnsi="Verdana"/>
                <w:noProof/>
                <w:color w:val="505050"/>
                <w:sz w:val="24"/>
                <w:szCs w:val="24"/>
              </w:rPr>
            </w:pPr>
            <w:r>
              <w:rPr>
                <w:rFonts w:ascii="Verdana" w:hAnsi="Verdana"/>
                <w:b/>
                <w:color w:val="505050"/>
                <w:sz w:val="24"/>
                <w:szCs w:val="24"/>
              </w:rPr>
              <w:t>Contac</w:t>
            </w:r>
            <w:r w:rsidR="00F6585B" w:rsidRPr="00083E25">
              <w:rPr>
                <w:rFonts w:ascii="Verdana" w:hAnsi="Verdana"/>
                <w:b/>
                <w:color w:val="505050"/>
                <w:sz w:val="24"/>
                <w:szCs w:val="24"/>
              </w:rPr>
              <w:t>t</w:t>
            </w:r>
          </w:p>
        </w:tc>
        <w:tc>
          <w:tcPr>
            <w:tcW w:w="2563" w:type="dxa"/>
          </w:tcPr>
          <w:p w:rsidR="00F6585B" w:rsidRPr="00083E25" w:rsidRDefault="00F6585B" w:rsidP="00F6585B">
            <w:pPr>
              <w:rPr>
                <w:rFonts w:ascii="Verdana" w:hAnsi="Verdana"/>
                <w:noProof/>
                <w:sz w:val="20"/>
                <w:szCs w:val="20"/>
              </w:rPr>
            </w:pPr>
            <w:r w:rsidRPr="00083E25">
              <w:rPr>
                <w:rFonts w:ascii="Verdana" w:hAnsi="Verdana"/>
                <w:sz w:val="20"/>
                <w:szCs w:val="20"/>
              </w:rPr>
              <w:t>Abigail Hirsch</w:t>
            </w:r>
            <w:r w:rsidRPr="00083E25">
              <w:rPr>
                <w:rFonts w:ascii="Verdana" w:hAnsi="Verdana"/>
                <w:sz w:val="20"/>
                <w:szCs w:val="20"/>
              </w:rPr>
              <w:br/>
            </w:r>
            <w:r w:rsidRPr="00083E25">
              <w:rPr>
                <w:rFonts w:ascii="Verdana" w:hAnsi="Verdana"/>
                <w:color w:val="505050"/>
                <w:sz w:val="20"/>
                <w:szCs w:val="20"/>
              </w:rPr>
              <w:t>202-962-9230</w:t>
            </w:r>
          </w:p>
        </w:tc>
      </w:tr>
    </w:tbl>
    <w:p w:rsidR="00CD325C" w:rsidRPr="00CD325C" w:rsidRDefault="00CD325C" w:rsidP="00CD325C">
      <w:pPr>
        <w:pStyle w:val="NoSpacing"/>
        <w:jc w:val="center"/>
        <w:rPr>
          <w:rFonts w:ascii="Verdana" w:hAnsi="Verdana"/>
          <w:b/>
        </w:rPr>
      </w:pPr>
      <w:r w:rsidRPr="00CD325C">
        <w:rPr>
          <w:rFonts w:ascii="Verdana" w:hAnsi="Verdana"/>
          <w:b/>
        </w:rPr>
        <w:t>BIO Announces Dates for 2013 BIO Convention in China</w:t>
      </w:r>
    </w:p>
    <w:p w:rsidR="00CD325C" w:rsidRPr="00CD325C" w:rsidRDefault="00CD325C" w:rsidP="00CD325C">
      <w:pPr>
        <w:pStyle w:val="NoSpacing"/>
        <w:jc w:val="center"/>
        <w:rPr>
          <w:rFonts w:ascii="Verdana" w:hAnsi="Verdana"/>
          <w:i/>
        </w:rPr>
      </w:pPr>
      <w:r>
        <w:rPr>
          <w:rFonts w:ascii="Verdana" w:hAnsi="Verdana"/>
          <w:i/>
        </w:rPr>
        <w:t>Third</w:t>
      </w:r>
      <w:r w:rsidRPr="00CD325C">
        <w:rPr>
          <w:rFonts w:ascii="Verdana" w:hAnsi="Verdana"/>
          <w:i/>
        </w:rPr>
        <w:t xml:space="preserve"> Annual Conference to be Held November 11-13</w:t>
      </w:r>
      <w:r>
        <w:rPr>
          <w:rFonts w:ascii="Verdana" w:hAnsi="Verdana"/>
          <w:i/>
        </w:rPr>
        <w:t>, 2013</w:t>
      </w:r>
      <w:r w:rsidRPr="00CD325C">
        <w:rPr>
          <w:rFonts w:ascii="Verdana" w:hAnsi="Verdana"/>
          <w:i/>
        </w:rPr>
        <w:t xml:space="preserve"> in Beijing, China</w:t>
      </w:r>
    </w:p>
    <w:p w:rsidR="00290E66" w:rsidRPr="00D01E56" w:rsidRDefault="00290E66" w:rsidP="00290E66">
      <w:pPr>
        <w:pStyle w:val="NoSpacing"/>
        <w:rPr>
          <w:rFonts w:ascii="Verdana" w:hAnsi="Verdana"/>
          <w:color w:val="1F497D"/>
        </w:rPr>
      </w:pPr>
    </w:p>
    <w:p w:rsidR="00CD325C" w:rsidRDefault="00CD325C" w:rsidP="00CD325C">
      <w:pPr>
        <w:pStyle w:val="NormalWeb"/>
        <w:shd w:val="clear" w:color="auto" w:fill="FFFFFF"/>
        <w:spacing w:before="0" w:after="0"/>
        <w:rPr>
          <w:rFonts w:ascii="Verdana" w:hAnsi="Verdana"/>
          <w:color w:val="000000"/>
          <w:sz w:val="22"/>
          <w:szCs w:val="22"/>
        </w:rPr>
      </w:pPr>
      <w:r w:rsidRPr="00CD325C">
        <w:rPr>
          <w:rFonts w:ascii="Verdana" w:hAnsi="Verdana"/>
          <w:sz w:val="22"/>
          <w:szCs w:val="22"/>
        </w:rPr>
        <w:t>Washington, D.C. (April 22, 2</w:t>
      </w:r>
      <w:bookmarkStart w:id="0" w:name="_GoBack"/>
      <w:bookmarkEnd w:id="0"/>
      <w:r w:rsidRPr="00CD325C">
        <w:rPr>
          <w:rFonts w:ascii="Verdana" w:hAnsi="Verdana"/>
          <w:sz w:val="22"/>
          <w:szCs w:val="22"/>
        </w:rPr>
        <w:t xml:space="preserve">013) – The Biotechnology Industry Organization (BIO) and the </w:t>
      </w:r>
      <w:r w:rsidRPr="00CD325C">
        <w:rPr>
          <w:rFonts w:ascii="Verdana" w:hAnsi="Verdana"/>
          <w:bCs/>
          <w:sz w:val="22"/>
          <w:szCs w:val="22"/>
        </w:rPr>
        <w:t>China Center for Pharmaceutical International Exchange (CCPIE)</w:t>
      </w:r>
      <w:r w:rsidRPr="00CD325C">
        <w:rPr>
          <w:rFonts w:ascii="Verdana" w:hAnsi="Verdana"/>
          <w:sz w:val="22"/>
          <w:szCs w:val="22"/>
        </w:rPr>
        <w:t xml:space="preserve"> today announced that the 2013 </w:t>
      </w:r>
      <w:r w:rsidRPr="00CD325C">
        <w:rPr>
          <w:rFonts w:ascii="Verdana" w:hAnsi="Verdana"/>
          <w:bCs/>
          <w:sz w:val="22"/>
          <w:szCs w:val="22"/>
        </w:rPr>
        <w:t>BIO Convention in</w:t>
      </w:r>
      <w:r w:rsidRPr="00CD325C">
        <w:rPr>
          <w:rFonts w:ascii="Verdana" w:hAnsi="Verdana"/>
          <w:b/>
          <w:bCs/>
          <w:sz w:val="22"/>
          <w:szCs w:val="22"/>
        </w:rPr>
        <w:t xml:space="preserve"> </w:t>
      </w:r>
      <w:r w:rsidRPr="00CD325C">
        <w:rPr>
          <w:rFonts w:ascii="Verdana" w:hAnsi="Verdana"/>
          <w:bCs/>
          <w:sz w:val="22"/>
          <w:szCs w:val="22"/>
        </w:rPr>
        <w:t xml:space="preserve">China will be held November 11-13 at the </w:t>
      </w:r>
      <w:r w:rsidRPr="00CD325C">
        <w:rPr>
          <w:rFonts w:ascii="Verdana" w:hAnsi="Verdana"/>
          <w:sz w:val="22"/>
          <w:szCs w:val="22"/>
        </w:rPr>
        <w:t xml:space="preserve">China National Convention Center (CNCC) </w:t>
      </w:r>
      <w:r w:rsidRPr="00CD325C">
        <w:rPr>
          <w:rFonts w:ascii="Verdana" w:hAnsi="Verdana"/>
          <w:bCs/>
          <w:sz w:val="22"/>
          <w:szCs w:val="22"/>
        </w:rPr>
        <w:t>in Beijing, China</w:t>
      </w:r>
      <w:r w:rsidRPr="00CD325C">
        <w:rPr>
          <w:rFonts w:ascii="Verdana" w:hAnsi="Verdana"/>
          <w:sz w:val="22"/>
          <w:szCs w:val="22"/>
        </w:rPr>
        <w:t xml:space="preserve">. Leaders from the global </w:t>
      </w:r>
      <w:proofErr w:type="spellStart"/>
      <w:r w:rsidRPr="00CD325C">
        <w:rPr>
          <w:rFonts w:ascii="Verdana" w:hAnsi="Verdana"/>
          <w:sz w:val="22"/>
          <w:szCs w:val="22"/>
        </w:rPr>
        <w:t>biopharma</w:t>
      </w:r>
      <w:proofErr w:type="spellEnd"/>
      <w:r w:rsidRPr="00CD325C">
        <w:rPr>
          <w:rFonts w:ascii="Verdana" w:hAnsi="Verdana"/>
          <w:sz w:val="22"/>
          <w:szCs w:val="22"/>
        </w:rPr>
        <w:t xml:space="preserve"> industry will gather at this </w:t>
      </w:r>
      <w:r w:rsidRPr="00CD325C">
        <w:rPr>
          <w:rFonts w:ascii="Verdana" w:hAnsi="Verdana"/>
          <w:color w:val="000000"/>
          <w:sz w:val="22"/>
          <w:szCs w:val="22"/>
        </w:rPr>
        <w:t xml:space="preserve">exclusive forum </w:t>
      </w:r>
      <w:r w:rsidRPr="00CD325C">
        <w:rPr>
          <w:rFonts w:ascii="Verdana" w:hAnsi="Verdana"/>
          <w:sz w:val="22"/>
          <w:szCs w:val="22"/>
        </w:rPr>
        <w:t xml:space="preserve">to </w:t>
      </w:r>
      <w:r w:rsidRPr="00CD325C">
        <w:rPr>
          <w:rFonts w:ascii="Verdana" w:hAnsi="Verdana"/>
          <w:color w:val="000000"/>
          <w:sz w:val="22"/>
          <w:szCs w:val="22"/>
        </w:rPr>
        <w:t>develop strategic collaborations, establish distribution networks, find service providers and create cross-border alliances with companies from the U.S., Europe and Asia.</w:t>
      </w:r>
    </w:p>
    <w:p w:rsidR="00CD325C" w:rsidRPr="00CD325C" w:rsidRDefault="00CD325C" w:rsidP="00CD325C">
      <w:pPr>
        <w:pStyle w:val="NormalWeb"/>
        <w:shd w:val="clear" w:color="auto" w:fill="FFFFFF"/>
        <w:spacing w:before="0" w:after="0"/>
        <w:rPr>
          <w:rFonts w:ascii="Verdana" w:hAnsi="Verdana"/>
          <w:sz w:val="22"/>
          <w:szCs w:val="22"/>
        </w:rPr>
      </w:pPr>
    </w:p>
    <w:p w:rsidR="00CD325C" w:rsidRPr="00CD325C" w:rsidRDefault="00CD325C" w:rsidP="00CD325C">
      <w:pPr>
        <w:pStyle w:val="NormalWeb"/>
        <w:shd w:val="clear" w:color="auto" w:fill="FFFFFF"/>
        <w:spacing w:before="0" w:after="0"/>
        <w:rPr>
          <w:rFonts w:ascii="Verdana" w:hAnsi="Verdana"/>
          <w:color w:val="000000"/>
          <w:sz w:val="22"/>
          <w:szCs w:val="22"/>
        </w:rPr>
      </w:pPr>
      <w:r w:rsidRPr="00CD325C">
        <w:rPr>
          <w:rFonts w:ascii="Verdana" w:hAnsi="Verdana"/>
          <w:color w:val="000000"/>
          <w:sz w:val="22"/>
          <w:szCs w:val="22"/>
        </w:rPr>
        <w:t xml:space="preserve">“China has set the stage for strong growth of biotech within its borders and made growing the biotech industry one of its top national priorities. The BIO Convention in China </w:t>
      </w:r>
      <w:r w:rsidRPr="00CD325C">
        <w:rPr>
          <w:rFonts w:ascii="Verdana" w:hAnsi="Verdana"/>
          <w:sz w:val="22"/>
          <w:szCs w:val="22"/>
        </w:rPr>
        <w:t xml:space="preserve">promotes partnering and deal making discussions that will open up opportunities for companies to expand </w:t>
      </w:r>
      <w:r w:rsidRPr="00CD325C">
        <w:rPr>
          <w:rFonts w:ascii="Verdana" w:hAnsi="Verdana"/>
          <w:color w:val="000000"/>
          <w:sz w:val="22"/>
          <w:szCs w:val="22"/>
        </w:rPr>
        <w:t>throughout Asia," said Alan Eisenberg, Executive Vice President of Emerging Companies and Business Development. </w:t>
      </w:r>
      <w:r w:rsidRPr="00CD325C">
        <w:rPr>
          <w:rFonts w:ascii="Verdana" w:hAnsi="Verdana"/>
          <w:color w:val="1F497D"/>
          <w:sz w:val="22"/>
          <w:szCs w:val="22"/>
        </w:rPr>
        <w:t xml:space="preserve"> </w:t>
      </w:r>
    </w:p>
    <w:p w:rsidR="00CD325C" w:rsidRPr="00CD325C" w:rsidRDefault="00CD325C" w:rsidP="00CD325C">
      <w:pPr>
        <w:pStyle w:val="NormalWeb"/>
        <w:shd w:val="clear" w:color="auto" w:fill="FFFFFF"/>
        <w:spacing w:before="0" w:after="0"/>
        <w:rPr>
          <w:rFonts w:ascii="Verdana" w:hAnsi="Verdana"/>
          <w:sz w:val="22"/>
          <w:szCs w:val="22"/>
        </w:rPr>
      </w:pPr>
    </w:p>
    <w:p w:rsidR="00CD325C" w:rsidRPr="00CD325C" w:rsidRDefault="00CD325C" w:rsidP="00CD325C">
      <w:pPr>
        <w:pStyle w:val="NormalWeb"/>
        <w:shd w:val="clear" w:color="auto" w:fill="FFFFFF"/>
        <w:spacing w:before="0" w:after="0"/>
        <w:rPr>
          <w:rFonts w:ascii="Verdana" w:hAnsi="Verdana"/>
          <w:sz w:val="22"/>
          <w:szCs w:val="22"/>
        </w:rPr>
      </w:pPr>
      <w:r w:rsidRPr="00CD325C">
        <w:rPr>
          <w:rFonts w:ascii="Verdana" w:hAnsi="Verdana"/>
          <w:sz w:val="22"/>
          <w:szCs w:val="22"/>
        </w:rPr>
        <w:t xml:space="preserve">Now in its third year, the BIO Convention in China attracts more than 1,000 executives from 400 companies representing over 36 countries who will engage business development, networking and deal making opportunities.  </w:t>
      </w:r>
      <w:r w:rsidRPr="00CD325C">
        <w:rPr>
          <w:rFonts w:ascii="Verdana" w:hAnsi="Verdana"/>
          <w:color w:val="000000"/>
          <w:sz w:val="22"/>
          <w:szCs w:val="22"/>
        </w:rPr>
        <w:t xml:space="preserve">The conference will include plenary sessions, workshops and business roundtables, company presentations, exhibitions, and business development meetings using BIO One-on-One </w:t>
      </w:r>
      <w:proofErr w:type="spellStart"/>
      <w:r w:rsidRPr="00CD325C">
        <w:rPr>
          <w:rFonts w:ascii="Verdana" w:hAnsi="Verdana"/>
          <w:color w:val="000000"/>
          <w:sz w:val="22"/>
          <w:szCs w:val="22"/>
        </w:rPr>
        <w:t>Partnering</w:t>
      </w:r>
      <w:r w:rsidRPr="00CD325C">
        <w:rPr>
          <w:rFonts w:ascii="Verdana" w:hAnsi="Verdana"/>
          <w:color w:val="000000"/>
          <w:sz w:val="22"/>
          <w:szCs w:val="22"/>
          <w:vertAlign w:val="superscript"/>
        </w:rPr>
        <w:t>TM</w:t>
      </w:r>
      <w:proofErr w:type="spellEnd"/>
      <w:r w:rsidRPr="00CD325C">
        <w:rPr>
          <w:rFonts w:ascii="Verdana" w:hAnsi="Verdana"/>
          <w:color w:val="000000"/>
          <w:sz w:val="22"/>
          <w:szCs w:val="22"/>
        </w:rPr>
        <w:t>, an interactive environment to intelligently search, contact and schedule private meetings with potential partners and investors.</w:t>
      </w:r>
    </w:p>
    <w:p w:rsidR="00CD325C" w:rsidRPr="00CD325C" w:rsidRDefault="00CD325C" w:rsidP="00CD325C">
      <w:pPr>
        <w:pStyle w:val="NormalWeb"/>
        <w:shd w:val="clear" w:color="auto" w:fill="FFFFFF"/>
        <w:spacing w:before="0" w:after="0"/>
        <w:rPr>
          <w:rFonts w:ascii="Verdana" w:hAnsi="Verdana"/>
          <w:color w:val="000000"/>
          <w:sz w:val="22"/>
          <w:szCs w:val="22"/>
        </w:rPr>
      </w:pPr>
    </w:p>
    <w:p w:rsidR="00CD325C" w:rsidRPr="00CD325C" w:rsidRDefault="00CD325C" w:rsidP="00CD325C">
      <w:pPr>
        <w:pStyle w:val="NormalWeb"/>
        <w:shd w:val="clear" w:color="auto" w:fill="FFFFFF"/>
        <w:spacing w:before="0" w:after="0"/>
        <w:rPr>
          <w:rFonts w:ascii="Verdana" w:hAnsi="Verdana"/>
          <w:color w:val="1F497D"/>
          <w:sz w:val="22"/>
          <w:szCs w:val="22"/>
        </w:rPr>
      </w:pPr>
    </w:p>
    <w:p w:rsidR="00CD325C" w:rsidRPr="00CD325C" w:rsidRDefault="00CD325C" w:rsidP="00CD325C">
      <w:pPr>
        <w:rPr>
          <w:rFonts w:ascii="Verdana" w:hAnsi="Verdana"/>
        </w:rPr>
      </w:pPr>
      <w:r w:rsidRPr="00CD325C">
        <w:rPr>
          <w:rFonts w:ascii="Verdana" w:hAnsi="Verdana"/>
        </w:rPr>
        <w:lastRenderedPageBreak/>
        <w:t xml:space="preserve">“CCPIE is proud to be part of such a prestigious collaboration during a time when biotech innovation in China is </w:t>
      </w:r>
      <w:proofErr w:type="gramStart"/>
      <w:r w:rsidRPr="00CD325C">
        <w:rPr>
          <w:rFonts w:ascii="Verdana" w:hAnsi="Verdana"/>
        </w:rPr>
        <w:t>prime</w:t>
      </w:r>
      <w:proofErr w:type="gramEnd"/>
      <w:r w:rsidRPr="00CD325C">
        <w:rPr>
          <w:rFonts w:ascii="Verdana" w:hAnsi="Verdana"/>
        </w:rPr>
        <w:t xml:space="preserve"> for advancement,” said Zhao </w:t>
      </w:r>
      <w:proofErr w:type="spellStart"/>
      <w:r w:rsidRPr="00CD325C">
        <w:rPr>
          <w:rFonts w:ascii="Verdana" w:hAnsi="Verdana"/>
        </w:rPr>
        <w:t>Yajun</w:t>
      </w:r>
      <w:proofErr w:type="spellEnd"/>
      <w:r w:rsidRPr="00CD325C">
        <w:rPr>
          <w:rFonts w:ascii="Verdana" w:hAnsi="Verdana"/>
        </w:rPr>
        <w:t>, Director-General of CCPIE. “The BIO Convention in China is a must attend partnering event for those seeking in and out-licensing opportunities with multinational corporations.”</w:t>
      </w:r>
    </w:p>
    <w:p w:rsidR="00CD325C" w:rsidRPr="00CD325C" w:rsidRDefault="00CD325C" w:rsidP="00CD325C">
      <w:pPr>
        <w:pStyle w:val="NormalWeb"/>
        <w:spacing w:before="0" w:after="0"/>
        <w:rPr>
          <w:rStyle w:val="Strong"/>
          <w:rFonts w:ascii="Verdana" w:hAnsi="Verdana"/>
          <w:b w:val="0"/>
          <w:bCs w:val="0"/>
          <w:sz w:val="22"/>
          <w:szCs w:val="22"/>
        </w:rPr>
      </w:pPr>
      <w:r w:rsidRPr="00CD325C">
        <w:rPr>
          <w:rFonts w:ascii="Verdana" w:hAnsi="Verdana"/>
          <w:color w:val="000000"/>
          <w:sz w:val="22"/>
          <w:szCs w:val="22"/>
        </w:rPr>
        <w:t xml:space="preserve">BIO brings to China more than 15 years of experience in organizing international conferences for the biotech industry, including the BIO International Convention – the global event for biotechnology – being held April 22-25 in Chicago, Illinois. </w:t>
      </w:r>
    </w:p>
    <w:p w:rsidR="007A7FD0" w:rsidRDefault="007A7FD0" w:rsidP="007A7FD0">
      <w:pPr>
        <w:pStyle w:val="NoSpacing"/>
        <w:rPr>
          <w:rFonts w:ascii="Verdana" w:hAnsi="Verdana"/>
        </w:rPr>
      </w:pPr>
    </w:p>
    <w:p w:rsidR="00083E25" w:rsidRPr="00D90CFC" w:rsidRDefault="00083E25" w:rsidP="00083E25">
      <w:pPr>
        <w:pStyle w:val="NormalWeb"/>
        <w:spacing w:before="0" w:after="0"/>
        <w:rPr>
          <w:rFonts w:ascii="Verdana" w:hAnsi="Verdana"/>
          <w:sz w:val="20"/>
          <w:szCs w:val="20"/>
        </w:rPr>
      </w:pPr>
      <w:r w:rsidRPr="00D90CFC">
        <w:rPr>
          <w:rStyle w:val="Strong"/>
          <w:rFonts w:ascii="Verdana" w:hAnsi="Verdana"/>
          <w:sz w:val="20"/>
          <w:szCs w:val="20"/>
        </w:rPr>
        <w:t>About BIO</w:t>
      </w:r>
      <w:r>
        <w:rPr>
          <w:rStyle w:val="Strong"/>
          <w:rFonts w:ascii="Verdana" w:hAnsi="Verdana"/>
          <w:sz w:val="20"/>
          <w:szCs w:val="20"/>
        </w:rPr>
        <w:br/>
      </w:r>
      <w:r>
        <w:rPr>
          <w:rStyle w:val="Strong"/>
          <w:rFonts w:ascii="Verdana" w:hAnsi="Verdana"/>
          <w:sz w:val="20"/>
          <w:szCs w:val="20"/>
        </w:rPr>
        <w:br/>
      </w:r>
      <w:r w:rsidRPr="00D90CFC">
        <w:rPr>
          <w:rFonts w:ascii="Verdana" w:hAnsi="Verdana"/>
          <w:sz w:val="20"/>
          <w:szCs w:val="20"/>
        </w:rPr>
        <w:t xml:space="preserve">BIO represents more than 1,100 biotechnology companies, academic institutions, state biotechnology centers and related organizations across the United States and in more than 30 other nations. BIO members are involved in the research and development of innovative healthcare, agricultural, industrial and environmental biotechnology products. BIO also produces the BIO International Convention, the world’s largest gathering of the biotechnology industry, along with industry-leading investor and partnering meetings held around the world. BIO produces </w:t>
      </w:r>
      <w:hyperlink r:id="rId11" w:tgtFrame="_blank" w:history="1">
        <w:proofErr w:type="spellStart"/>
        <w:r w:rsidRPr="00D90CFC">
          <w:rPr>
            <w:rStyle w:val="Hyperlink"/>
            <w:rFonts w:ascii="Verdana" w:hAnsi="Verdana"/>
            <w:sz w:val="20"/>
            <w:szCs w:val="20"/>
          </w:rPr>
          <w:t>BIOtechNOW</w:t>
        </w:r>
        <w:proofErr w:type="spellEnd"/>
      </w:hyperlink>
      <w:r w:rsidRPr="00D90CFC">
        <w:rPr>
          <w:rFonts w:ascii="Verdana" w:hAnsi="Verdana"/>
          <w:sz w:val="20"/>
          <w:szCs w:val="20"/>
        </w:rPr>
        <w:t xml:space="preserve">, an online portal and monthly newsletter chronicling “innovations transforming our world.” </w:t>
      </w:r>
      <w:hyperlink r:id="rId12" w:tgtFrame="_blank" w:history="1">
        <w:r w:rsidRPr="00D90CFC">
          <w:rPr>
            <w:rStyle w:val="Hyperlink"/>
            <w:rFonts w:ascii="Verdana" w:hAnsi="Verdana"/>
            <w:sz w:val="20"/>
            <w:szCs w:val="20"/>
          </w:rPr>
          <w:t xml:space="preserve">Subscribe to </w:t>
        </w:r>
        <w:proofErr w:type="spellStart"/>
        <w:r w:rsidRPr="00D90CFC">
          <w:rPr>
            <w:rStyle w:val="Hyperlink"/>
            <w:rFonts w:ascii="Verdana" w:hAnsi="Verdana"/>
            <w:sz w:val="20"/>
            <w:szCs w:val="20"/>
          </w:rPr>
          <w:t>BIOtechNOW</w:t>
        </w:r>
        <w:proofErr w:type="spellEnd"/>
      </w:hyperlink>
      <w:r w:rsidRPr="00D90CFC">
        <w:rPr>
          <w:rFonts w:ascii="Verdana" w:hAnsi="Verdana"/>
          <w:sz w:val="20"/>
          <w:szCs w:val="20"/>
        </w:rPr>
        <w:t>.</w:t>
      </w:r>
    </w:p>
    <w:p w:rsidR="00083E25" w:rsidRPr="00D90CFC" w:rsidRDefault="00083E25" w:rsidP="00083E25">
      <w:pPr>
        <w:pStyle w:val="NoSpacing"/>
        <w:rPr>
          <w:rStyle w:val="Strong"/>
          <w:rFonts w:ascii="Verdana" w:hAnsi="Verdana"/>
          <w:sz w:val="20"/>
          <w:szCs w:val="20"/>
        </w:rPr>
      </w:pPr>
    </w:p>
    <w:p w:rsidR="00083E25" w:rsidRDefault="00083E25" w:rsidP="00083E25">
      <w:pPr>
        <w:pStyle w:val="NoSpacing"/>
      </w:pPr>
      <w:r>
        <w:rPr>
          <w:rStyle w:val="Strong"/>
          <w:rFonts w:ascii="Verdana" w:hAnsi="Verdana"/>
          <w:sz w:val="20"/>
          <w:szCs w:val="20"/>
        </w:rPr>
        <w:t>Upcoming BIO Events </w:t>
      </w:r>
    </w:p>
    <w:p w:rsidR="00083E25" w:rsidRDefault="00083E25" w:rsidP="00083E25">
      <w:pPr>
        <w:pStyle w:val="NoSpacing"/>
      </w:pPr>
    </w:p>
    <w:p w:rsidR="00083E25" w:rsidRDefault="00284A1C" w:rsidP="00083E25">
      <w:pPr>
        <w:pStyle w:val="NoSpacing"/>
      </w:pPr>
      <w:hyperlink r:id="rId13" w:history="1">
        <w:r w:rsidR="00083E25">
          <w:rPr>
            <w:rStyle w:val="Hyperlink"/>
            <w:rFonts w:ascii="Verdana" w:hAnsi="Verdana"/>
            <w:sz w:val="20"/>
            <w:szCs w:val="20"/>
          </w:rPr>
          <w:t>BIO International Convention</w:t>
        </w:r>
      </w:hyperlink>
    </w:p>
    <w:p w:rsidR="00083E25" w:rsidRDefault="00083E25" w:rsidP="00083E25">
      <w:pPr>
        <w:pStyle w:val="NoSpacing"/>
      </w:pPr>
      <w:r>
        <w:t>April 22 – 25, 2013</w:t>
      </w:r>
    </w:p>
    <w:p w:rsidR="00083E25" w:rsidRDefault="00083E25" w:rsidP="00083E25">
      <w:pPr>
        <w:pStyle w:val="NoSpacing"/>
      </w:pPr>
      <w:r>
        <w:t>Chicago, IL</w:t>
      </w:r>
    </w:p>
    <w:p w:rsidR="00083E25" w:rsidRDefault="00083E25" w:rsidP="00083E25">
      <w:pPr>
        <w:pStyle w:val="NoSpacing"/>
      </w:pPr>
    </w:p>
    <w:p w:rsidR="00083E25" w:rsidRDefault="00284A1C" w:rsidP="00083E25">
      <w:pPr>
        <w:pStyle w:val="NoSpacing"/>
      </w:pPr>
      <w:hyperlink r:id="rId14" w:history="1">
        <w:r w:rsidR="00083E25" w:rsidRPr="00C950EE">
          <w:rPr>
            <w:rStyle w:val="Hyperlink"/>
            <w:rFonts w:ascii="Verdana" w:hAnsi="Verdana" w:cs="Calibri"/>
            <w:sz w:val="20"/>
            <w:szCs w:val="20"/>
          </w:rPr>
          <w:t>World Congress on Industrial Biotechnology</w:t>
        </w:r>
      </w:hyperlink>
    </w:p>
    <w:p w:rsidR="00083E25" w:rsidRDefault="00083E25" w:rsidP="00083E25">
      <w:pPr>
        <w:pStyle w:val="NoSpacing"/>
      </w:pPr>
      <w:r>
        <w:t>June 16-19, 2013</w:t>
      </w:r>
    </w:p>
    <w:p w:rsidR="00083E25" w:rsidRDefault="00083E25" w:rsidP="00083E25">
      <w:pPr>
        <w:pStyle w:val="NoSpacing"/>
      </w:pPr>
      <w:r>
        <w:t>Montreal, Canada</w:t>
      </w:r>
    </w:p>
    <w:p w:rsidR="0051184C" w:rsidRDefault="0051184C" w:rsidP="00083E25">
      <w:pPr>
        <w:pStyle w:val="NoSpacing"/>
      </w:pPr>
    </w:p>
    <w:p w:rsidR="0051184C" w:rsidRDefault="00284A1C" w:rsidP="00083E25">
      <w:pPr>
        <w:pStyle w:val="NoSpacing"/>
      </w:pPr>
      <w:hyperlink r:id="rId15" w:history="1">
        <w:r w:rsidR="0051184C" w:rsidRPr="0051184C">
          <w:rPr>
            <w:rStyle w:val="Hyperlink"/>
          </w:rPr>
          <w:t>BIO IPCC Conference</w:t>
        </w:r>
      </w:hyperlink>
    </w:p>
    <w:p w:rsidR="0051184C" w:rsidRDefault="0051184C" w:rsidP="00083E25">
      <w:pPr>
        <w:pStyle w:val="NoSpacing"/>
      </w:pPr>
      <w:r>
        <w:t>November 6-8, 2013</w:t>
      </w:r>
    </w:p>
    <w:p w:rsidR="0051184C" w:rsidRDefault="0051184C" w:rsidP="00083E25">
      <w:pPr>
        <w:pStyle w:val="NoSpacing"/>
      </w:pPr>
      <w:r>
        <w:t>Washington, DC</w:t>
      </w:r>
    </w:p>
    <w:p w:rsidR="0051184C" w:rsidRDefault="0051184C" w:rsidP="00083E25">
      <w:pPr>
        <w:pStyle w:val="NoSpacing"/>
      </w:pPr>
    </w:p>
    <w:p w:rsidR="0051184C" w:rsidRDefault="00284A1C" w:rsidP="00083E25">
      <w:pPr>
        <w:pStyle w:val="NoSpacing"/>
      </w:pPr>
      <w:hyperlink r:id="rId16" w:history="1">
        <w:r w:rsidR="0051184C" w:rsidRPr="0051184C">
          <w:rPr>
            <w:rStyle w:val="Hyperlink"/>
          </w:rPr>
          <w:t xml:space="preserve">Pacific Rim Summit on Industrial Biotechnology &amp; </w:t>
        </w:r>
        <w:proofErr w:type="spellStart"/>
        <w:r w:rsidR="0051184C" w:rsidRPr="0051184C">
          <w:rPr>
            <w:rStyle w:val="Hyperlink"/>
          </w:rPr>
          <w:t>Bioenergy</w:t>
        </w:r>
        <w:proofErr w:type="spellEnd"/>
      </w:hyperlink>
    </w:p>
    <w:p w:rsidR="0051184C" w:rsidRDefault="0051184C" w:rsidP="00083E25">
      <w:pPr>
        <w:pStyle w:val="NoSpacing"/>
      </w:pPr>
      <w:r>
        <w:t>December 8-11, 2013</w:t>
      </w:r>
    </w:p>
    <w:p w:rsidR="0051184C" w:rsidRDefault="0051184C" w:rsidP="00083E25">
      <w:pPr>
        <w:pStyle w:val="NoSpacing"/>
      </w:pPr>
      <w:r>
        <w:t>San Diego, CA</w:t>
      </w:r>
    </w:p>
    <w:p w:rsidR="00083E25" w:rsidRDefault="00083E25" w:rsidP="00083E25">
      <w:pPr>
        <w:rPr>
          <w:rFonts w:ascii="Verdana" w:hAnsi="Verdana"/>
          <w:sz w:val="20"/>
          <w:szCs w:val="20"/>
        </w:rPr>
      </w:pPr>
    </w:p>
    <w:p w:rsidR="00083E25" w:rsidRDefault="00083E25" w:rsidP="00083E25">
      <w:pPr>
        <w:rPr>
          <w:rFonts w:ascii="Verdana" w:hAnsi="Verdana"/>
          <w:sz w:val="20"/>
          <w:szCs w:val="20"/>
        </w:rPr>
      </w:pPr>
    </w:p>
    <w:p w:rsidR="00083E25" w:rsidRPr="00A12319" w:rsidRDefault="00083E25" w:rsidP="00083E25">
      <w:pPr>
        <w:jc w:val="center"/>
        <w:rPr>
          <w:rFonts w:ascii="Verdana" w:hAnsi="Verdana"/>
        </w:rPr>
      </w:pPr>
      <w:r w:rsidRPr="00A12319">
        <w:rPr>
          <w:rFonts w:ascii="Verdana" w:hAnsi="Verdana"/>
        </w:rPr>
        <w:t>###</w:t>
      </w:r>
    </w:p>
    <w:p w:rsidR="00083E25" w:rsidRPr="00A12319" w:rsidRDefault="00083E25" w:rsidP="00083E25">
      <w:pPr>
        <w:jc w:val="center"/>
        <w:rPr>
          <w:rFonts w:ascii="Verdana" w:hAnsi="Verdana"/>
        </w:rPr>
      </w:pPr>
    </w:p>
    <w:p w:rsidR="00083E25" w:rsidRDefault="00083E25" w:rsidP="004C6B43">
      <w:pPr>
        <w:pStyle w:val="NoSpacing"/>
      </w:pPr>
    </w:p>
    <w:p w:rsidR="007B5250" w:rsidRDefault="007B5250" w:rsidP="004C6B43">
      <w:pPr>
        <w:pStyle w:val="NoSpacing"/>
      </w:pPr>
    </w:p>
    <w:p w:rsidR="007B5250" w:rsidRDefault="007B5250" w:rsidP="004C6B43">
      <w:pPr>
        <w:pStyle w:val="NoSpacing"/>
        <w:rPr>
          <w:b/>
        </w:rPr>
      </w:pPr>
    </w:p>
    <w:p w:rsidR="00815377" w:rsidRDefault="00815377" w:rsidP="00083E25">
      <w:pPr>
        <w:pStyle w:val="NoSpacing"/>
        <w:ind w:left="720"/>
        <w:jc w:val="both"/>
      </w:pPr>
    </w:p>
    <w:sectPr w:rsidR="00815377" w:rsidSect="00055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AD5"/>
    <w:multiLevelType w:val="hybridMultilevel"/>
    <w:tmpl w:val="1D3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03FCF"/>
    <w:multiLevelType w:val="hybridMultilevel"/>
    <w:tmpl w:val="54E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7512D"/>
    <w:multiLevelType w:val="hybridMultilevel"/>
    <w:tmpl w:val="DDF477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EB4482"/>
    <w:multiLevelType w:val="hybridMultilevel"/>
    <w:tmpl w:val="CD0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01677"/>
    <w:multiLevelType w:val="hybridMultilevel"/>
    <w:tmpl w:val="423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77F61"/>
    <w:multiLevelType w:val="hybridMultilevel"/>
    <w:tmpl w:val="8BA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E799D"/>
    <w:multiLevelType w:val="hybridMultilevel"/>
    <w:tmpl w:val="BF7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0FA"/>
    <w:rsid w:val="00004C98"/>
    <w:rsid w:val="00007A51"/>
    <w:rsid w:val="00016378"/>
    <w:rsid w:val="00017936"/>
    <w:rsid w:val="0002464E"/>
    <w:rsid w:val="00032C28"/>
    <w:rsid w:val="000373D3"/>
    <w:rsid w:val="0004200D"/>
    <w:rsid w:val="00054C13"/>
    <w:rsid w:val="00055E6F"/>
    <w:rsid w:val="00063C60"/>
    <w:rsid w:val="00066FE1"/>
    <w:rsid w:val="00075D49"/>
    <w:rsid w:val="00075FBF"/>
    <w:rsid w:val="00083518"/>
    <w:rsid w:val="00083558"/>
    <w:rsid w:val="00083D64"/>
    <w:rsid w:val="00083E25"/>
    <w:rsid w:val="00087A34"/>
    <w:rsid w:val="000902D5"/>
    <w:rsid w:val="00091B8E"/>
    <w:rsid w:val="00096FB8"/>
    <w:rsid w:val="00097C88"/>
    <w:rsid w:val="000A36AC"/>
    <w:rsid w:val="000A3B0C"/>
    <w:rsid w:val="000B046E"/>
    <w:rsid w:val="000B1708"/>
    <w:rsid w:val="000B4A40"/>
    <w:rsid w:val="000C1AC2"/>
    <w:rsid w:val="000C541C"/>
    <w:rsid w:val="000C6272"/>
    <w:rsid w:val="000E007D"/>
    <w:rsid w:val="000E3157"/>
    <w:rsid w:val="000E43A6"/>
    <w:rsid w:val="000E5D99"/>
    <w:rsid w:val="000F109B"/>
    <w:rsid w:val="0011195D"/>
    <w:rsid w:val="00116D17"/>
    <w:rsid w:val="00121A86"/>
    <w:rsid w:val="001250FA"/>
    <w:rsid w:val="001254D8"/>
    <w:rsid w:val="00127830"/>
    <w:rsid w:val="00127EAB"/>
    <w:rsid w:val="00145137"/>
    <w:rsid w:val="0015305F"/>
    <w:rsid w:val="001644C9"/>
    <w:rsid w:val="00167ABB"/>
    <w:rsid w:val="0017189D"/>
    <w:rsid w:val="0018172B"/>
    <w:rsid w:val="0018178A"/>
    <w:rsid w:val="001956BC"/>
    <w:rsid w:val="001A05D1"/>
    <w:rsid w:val="001A1C8B"/>
    <w:rsid w:val="001A4026"/>
    <w:rsid w:val="001B0D42"/>
    <w:rsid w:val="001C0C98"/>
    <w:rsid w:val="001C1E7D"/>
    <w:rsid w:val="001C38A5"/>
    <w:rsid w:val="001D2234"/>
    <w:rsid w:val="001D27D3"/>
    <w:rsid w:val="001E4BD8"/>
    <w:rsid w:val="001E5DD2"/>
    <w:rsid w:val="001F2FC8"/>
    <w:rsid w:val="00200C55"/>
    <w:rsid w:val="0021282E"/>
    <w:rsid w:val="00216BFC"/>
    <w:rsid w:val="00217B58"/>
    <w:rsid w:val="00225EF5"/>
    <w:rsid w:val="00226784"/>
    <w:rsid w:val="0023127D"/>
    <w:rsid w:val="00233226"/>
    <w:rsid w:val="002359F5"/>
    <w:rsid w:val="00256941"/>
    <w:rsid w:val="00263E61"/>
    <w:rsid w:val="002659BF"/>
    <w:rsid w:val="00270329"/>
    <w:rsid w:val="002838AC"/>
    <w:rsid w:val="00284A1C"/>
    <w:rsid w:val="00284ACD"/>
    <w:rsid w:val="00290E66"/>
    <w:rsid w:val="002A340A"/>
    <w:rsid w:val="002A3518"/>
    <w:rsid w:val="002C1E05"/>
    <w:rsid w:val="002C3A02"/>
    <w:rsid w:val="002C7133"/>
    <w:rsid w:val="002E5C1A"/>
    <w:rsid w:val="002E74FB"/>
    <w:rsid w:val="002F5489"/>
    <w:rsid w:val="00302608"/>
    <w:rsid w:val="00302CAE"/>
    <w:rsid w:val="003063E1"/>
    <w:rsid w:val="00311D2C"/>
    <w:rsid w:val="00313EBE"/>
    <w:rsid w:val="00316139"/>
    <w:rsid w:val="0032263C"/>
    <w:rsid w:val="003341DE"/>
    <w:rsid w:val="003368D8"/>
    <w:rsid w:val="00342231"/>
    <w:rsid w:val="0034606A"/>
    <w:rsid w:val="00360B08"/>
    <w:rsid w:val="003847A1"/>
    <w:rsid w:val="003927E2"/>
    <w:rsid w:val="0039496F"/>
    <w:rsid w:val="00394A41"/>
    <w:rsid w:val="00395259"/>
    <w:rsid w:val="003A5D4C"/>
    <w:rsid w:val="003A6217"/>
    <w:rsid w:val="003B2FA0"/>
    <w:rsid w:val="003B7C2E"/>
    <w:rsid w:val="003C5684"/>
    <w:rsid w:val="003D0827"/>
    <w:rsid w:val="003D11EF"/>
    <w:rsid w:val="003F1164"/>
    <w:rsid w:val="00402C10"/>
    <w:rsid w:val="00405360"/>
    <w:rsid w:val="004113D7"/>
    <w:rsid w:val="00425B7A"/>
    <w:rsid w:val="00445A57"/>
    <w:rsid w:val="00451D18"/>
    <w:rsid w:val="004543BA"/>
    <w:rsid w:val="00463576"/>
    <w:rsid w:val="00474D03"/>
    <w:rsid w:val="004814E8"/>
    <w:rsid w:val="00487EC2"/>
    <w:rsid w:val="004A5A1B"/>
    <w:rsid w:val="004B7207"/>
    <w:rsid w:val="004C6B43"/>
    <w:rsid w:val="004C6E57"/>
    <w:rsid w:val="004E2DA6"/>
    <w:rsid w:val="004E5B81"/>
    <w:rsid w:val="004E7E44"/>
    <w:rsid w:val="004F02E9"/>
    <w:rsid w:val="004F0BF8"/>
    <w:rsid w:val="004F2784"/>
    <w:rsid w:val="004F30CC"/>
    <w:rsid w:val="004F6BF3"/>
    <w:rsid w:val="00506CAE"/>
    <w:rsid w:val="00510143"/>
    <w:rsid w:val="0051184C"/>
    <w:rsid w:val="00513328"/>
    <w:rsid w:val="00517141"/>
    <w:rsid w:val="00523A63"/>
    <w:rsid w:val="00527DC9"/>
    <w:rsid w:val="00527E58"/>
    <w:rsid w:val="0053285A"/>
    <w:rsid w:val="005538A2"/>
    <w:rsid w:val="00562637"/>
    <w:rsid w:val="00564065"/>
    <w:rsid w:val="00581670"/>
    <w:rsid w:val="00582640"/>
    <w:rsid w:val="00583204"/>
    <w:rsid w:val="00592F61"/>
    <w:rsid w:val="005953D6"/>
    <w:rsid w:val="005A03BF"/>
    <w:rsid w:val="005C0B4A"/>
    <w:rsid w:val="005C1A97"/>
    <w:rsid w:val="005C43AB"/>
    <w:rsid w:val="005C5211"/>
    <w:rsid w:val="005D6872"/>
    <w:rsid w:val="005E2707"/>
    <w:rsid w:val="005E6ABD"/>
    <w:rsid w:val="005F1351"/>
    <w:rsid w:val="0060218F"/>
    <w:rsid w:val="00611EFE"/>
    <w:rsid w:val="006120B0"/>
    <w:rsid w:val="00612D2D"/>
    <w:rsid w:val="00615545"/>
    <w:rsid w:val="00617017"/>
    <w:rsid w:val="00624E37"/>
    <w:rsid w:val="006463FB"/>
    <w:rsid w:val="00653E98"/>
    <w:rsid w:val="0066256B"/>
    <w:rsid w:val="00667D8B"/>
    <w:rsid w:val="0067080F"/>
    <w:rsid w:val="00673D2C"/>
    <w:rsid w:val="00674F23"/>
    <w:rsid w:val="00690643"/>
    <w:rsid w:val="006962A6"/>
    <w:rsid w:val="006A554A"/>
    <w:rsid w:val="006B025E"/>
    <w:rsid w:val="006B0F53"/>
    <w:rsid w:val="006B3B9D"/>
    <w:rsid w:val="006C5B74"/>
    <w:rsid w:val="006D0FC6"/>
    <w:rsid w:val="006D14CA"/>
    <w:rsid w:val="006D38EF"/>
    <w:rsid w:val="006D5B75"/>
    <w:rsid w:val="006E3180"/>
    <w:rsid w:val="006F7D18"/>
    <w:rsid w:val="00713652"/>
    <w:rsid w:val="00716649"/>
    <w:rsid w:val="00724B9B"/>
    <w:rsid w:val="00726563"/>
    <w:rsid w:val="00735A55"/>
    <w:rsid w:val="00736C5A"/>
    <w:rsid w:val="00746D9E"/>
    <w:rsid w:val="00751D01"/>
    <w:rsid w:val="007577AC"/>
    <w:rsid w:val="00763DCA"/>
    <w:rsid w:val="00766CD8"/>
    <w:rsid w:val="007724D2"/>
    <w:rsid w:val="00781C73"/>
    <w:rsid w:val="00791E30"/>
    <w:rsid w:val="00793D89"/>
    <w:rsid w:val="007A39AB"/>
    <w:rsid w:val="007A45BE"/>
    <w:rsid w:val="007A4797"/>
    <w:rsid w:val="007A7FD0"/>
    <w:rsid w:val="007B458E"/>
    <w:rsid w:val="007B5250"/>
    <w:rsid w:val="007B6A06"/>
    <w:rsid w:val="007D04AC"/>
    <w:rsid w:val="007D5948"/>
    <w:rsid w:val="007D6228"/>
    <w:rsid w:val="007D790A"/>
    <w:rsid w:val="007E4746"/>
    <w:rsid w:val="007F122E"/>
    <w:rsid w:val="007F47F0"/>
    <w:rsid w:val="008028F8"/>
    <w:rsid w:val="00805C88"/>
    <w:rsid w:val="008075CF"/>
    <w:rsid w:val="00807D0C"/>
    <w:rsid w:val="00807DFD"/>
    <w:rsid w:val="00815377"/>
    <w:rsid w:val="00816FC9"/>
    <w:rsid w:val="00817A56"/>
    <w:rsid w:val="00822118"/>
    <w:rsid w:val="008235CB"/>
    <w:rsid w:val="008259E6"/>
    <w:rsid w:val="0084346B"/>
    <w:rsid w:val="00843C3C"/>
    <w:rsid w:val="00850927"/>
    <w:rsid w:val="00861C19"/>
    <w:rsid w:val="00862CA1"/>
    <w:rsid w:val="00862F27"/>
    <w:rsid w:val="008657EF"/>
    <w:rsid w:val="00870976"/>
    <w:rsid w:val="00872597"/>
    <w:rsid w:val="008838E8"/>
    <w:rsid w:val="00894E4A"/>
    <w:rsid w:val="008A255A"/>
    <w:rsid w:val="008A663F"/>
    <w:rsid w:val="008C1DB9"/>
    <w:rsid w:val="008C2069"/>
    <w:rsid w:val="008D06FA"/>
    <w:rsid w:val="008D204E"/>
    <w:rsid w:val="008D7FD2"/>
    <w:rsid w:val="008F0F4B"/>
    <w:rsid w:val="008F6418"/>
    <w:rsid w:val="008F665E"/>
    <w:rsid w:val="00902166"/>
    <w:rsid w:val="00904050"/>
    <w:rsid w:val="00905BB0"/>
    <w:rsid w:val="00914486"/>
    <w:rsid w:val="009229A4"/>
    <w:rsid w:val="00924031"/>
    <w:rsid w:val="009328A6"/>
    <w:rsid w:val="00935D22"/>
    <w:rsid w:val="00936FB4"/>
    <w:rsid w:val="00937A78"/>
    <w:rsid w:val="00941EDD"/>
    <w:rsid w:val="00943664"/>
    <w:rsid w:val="0096111F"/>
    <w:rsid w:val="009653F2"/>
    <w:rsid w:val="009666AB"/>
    <w:rsid w:val="00966AA9"/>
    <w:rsid w:val="00982299"/>
    <w:rsid w:val="00992ACA"/>
    <w:rsid w:val="009956DA"/>
    <w:rsid w:val="009A1F3F"/>
    <w:rsid w:val="009A223F"/>
    <w:rsid w:val="009A7D52"/>
    <w:rsid w:val="009B1377"/>
    <w:rsid w:val="009C5B41"/>
    <w:rsid w:val="009D0F47"/>
    <w:rsid w:val="009D246D"/>
    <w:rsid w:val="009D783F"/>
    <w:rsid w:val="009D7F9A"/>
    <w:rsid w:val="009F032E"/>
    <w:rsid w:val="009F4E12"/>
    <w:rsid w:val="00A02134"/>
    <w:rsid w:val="00A021B6"/>
    <w:rsid w:val="00A21877"/>
    <w:rsid w:val="00A21B9E"/>
    <w:rsid w:val="00A242CB"/>
    <w:rsid w:val="00A24B1E"/>
    <w:rsid w:val="00A24ED3"/>
    <w:rsid w:val="00A27567"/>
    <w:rsid w:val="00A369FE"/>
    <w:rsid w:val="00A40E05"/>
    <w:rsid w:val="00A437E4"/>
    <w:rsid w:val="00A457BA"/>
    <w:rsid w:val="00A66453"/>
    <w:rsid w:val="00A7058C"/>
    <w:rsid w:val="00A71B61"/>
    <w:rsid w:val="00A71FD0"/>
    <w:rsid w:val="00A83450"/>
    <w:rsid w:val="00A90844"/>
    <w:rsid w:val="00A976E4"/>
    <w:rsid w:val="00AA5501"/>
    <w:rsid w:val="00AB4A4F"/>
    <w:rsid w:val="00AC2A0D"/>
    <w:rsid w:val="00AE1652"/>
    <w:rsid w:val="00AF3FD8"/>
    <w:rsid w:val="00AF4165"/>
    <w:rsid w:val="00B05EA5"/>
    <w:rsid w:val="00B12CEE"/>
    <w:rsid w:val="00B144C2"/>
    <w:rsid w:val="00B43814"/>
    <w:rsid w:val="00B53342"/>
    <w:rsid w:val="00B54A48"/>
    <w:rsid w:val="00B556BB"/>
    <w:rsid w:val="00B578BD"/>
    <w:rsid w:val="00B57ADE"/>
    <w:rsid w:val="00B60FBD"/>
    <w:rsid w:val="00B737EF"/>
    <w:rsid w:val="00B761E3"/>
    <w:rsid w:val="00B84DA5"/>
    <w:rsid w:val="00B87A33"/>
    <w:rsid w:val="00B94C34"/>
    <w:rsid w:val="00BA1C54"/>
    <w:rsid w:val="00BA1E48"/>
    <w:rsid w:val="00BA2CF5"/>
    <w:rsid w:val="00BA40FA"/>
    <w:rsid w:val="00BC0FEB"/>
    <w:rsid w:val="00BC4287"/>
    <w:rsid w:val="00BD1F8E"/>
    <w:rsid w:val="00BD29FB"/>
    <w:rsid w:val="00BD329D"/>
    <w:rsid w:val="00BF2304"/>
    <w:rsid w:val="00C10C83"/>
    <w:rsid w:val="00C1740C"/>
    <w:rsid w:val="00C21381"/>
    <w:rsid w:val="00C261CF"/>
    <w:rsid w:val="00C31E9D"/>
    <w:rsid w:val="00C34EB7"/>
    <w:rsid w:val="00C3537A"/>
    <w:rsid w:val="00C3606D"/>
    <w:rsid w:val="00C538AB"/>
    <w:rsid w:val="00C63634"/>
    <w:rsid w:val="00C679B8"/>
    <w:rsid w:val="00CA5AA9"/>
    <w:rsid w:val="00CA649E"/>
    <w:rsid w:val="00CB0A6D"/>
    <w:rsid w:val="00CB100E"/>
    <w:rsid w:val="00CD06B4"/>
    <w:rsid w:val="00CD325C"/>
    <w:rsid w:val="00CE1268"/>
    <w:rsid w:val="00CE3D44"/>
    <w:rsid w:val="00CE4F54"/>
    <w:rsid w:val="00CF0358"/>
    <w:rsid w:val="00D002F7"/>
    <w:rsid w:val="00D01865"/>
    <w:rsid w:val="00D01E56"/>
    <w:rsid w:val="00D05188"/>
    <w:rsid w:val="00D11ACC"/>
    <w:rsid w:val="00D1392C"/>
    <w:rsid w:val="00D2219D"/>
    <w:rsid w:val="00D23A9D"/>
    <w:rsid w:val="00D435AE"/>
    <w:rsid w:val="00D50549"/>
    <w:rsid w:val="00D5639D"/>
    <w:rsid w:val="00D56CFA"/>
    <w:rsid w:val="00D61319"/>
    <w:rsid w:val="00D669CE"/>
    <w:rsid w:val="00D85A10"/>
    <w:rsid w:val="00D85C7A"/>
    <w:rsid w:val="00D87DB6"/>
    <w:rsid w:val="00DA33E7"/>
    <w:rsid w:val="00DA37CC"/>
    <w:rsid w:val="00DA62A6"/>
    <w:rsid w:val="00DB381F"/>
    <w:rsid w:val="00DC226E"/>
    <w:rsid w:val="00DC763E"/>
    <w:rsid w:val="00DD60DE"/>
    <w:rsid w:val="00E013EA"/>
    <w:rsid w:val="00E0376C"/>
    <w:rsid w:val="00E17D7D"/>
    <w:rsid w:val="00E230C6"/>
    <w:rsid w:val="00E25E5A"/>
    <w:rsid w:val="00E473FE"/>
    <w:rsid w:val="00E47833"/>
    <w:rsid w:val="00E50B0D"/>
    <w:rsid w:val="00E5637C"/>
    <w:rsid w:val="00E573DE"/>
    <w:rsid w:val="00E7236E"/>
    <w:rsid w:val="00E7367F"/>
    <w:rsid w:val="00E93310"/>
    <w:rsid w:val="00EA341A"/>
    <w:rsid w:val="00EA5400"/>
    <w:rsid w:val="00EB058D"/>
    <w:rsid w:val="00EB081E"/>
    <w:rsid w:val="00EC051D"/>
    <w:rsid w:val="00EC54D2"/>
    <w:rsid w:val="00EC779C"/>
    <w:rsid w:val="00ED5F04"/>
    <w:rsid w:val="00EE19E2"/>
    <w:rsid w:val="00EE520F"/>
    <w:rsid w:val="00EE5416"/>
    <w:rsid w:val="00EE628E"/>
    <w:rsid w:val="00F067E4"/>
    <w:rsid w:val="00F07AC3"/>
    <w:rsid w:val="00F104DA"/>
    <w:rsid w:val="00F13E21"/>
    <w:rsid w:val="00F21EC0"/>
    <w:rsid w:val="00F31B6C"/>
    <w:rsid w:val="00F3304B"/>
    <w:rsid w:val="00F427BE"/>
    <w:rsid w:val="00F64306"/>
    <w:rsid w:val="00F6585B"/>
    <w:rsid w:val="00F65B14"/>
    <w:rsid w:val="00F67DA8"/>
    <w:rsid w:val="00F753F1"/>
    <w:rsid w:val="00F76927"/>
    <w:rsid w:val="00FA0C2B"/>
    <w:rsid w:val="00FA7DF1"/>
    <w:rsid w:val="00FB532B"/>
    <w:rsid w:val="00FC1461"/>
    <w:rsid w:val="00FF06ED"/>
    <w:rsid w:val="00FF1FEE"/>
    <w:rsid w:val="00FF4139"/>
    <w:rsid w:val="00FF4CC0"/>
    <w:rsid w:val="00FF5F4E"/>
    <w:rsid w:val="00FF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A"/>
    <w:pPr>
      <w:spacing w:after="200" w:line="276" w:lineRule="auto"/>
    </w:pPr>
    <w:rPr>
      <w:sz w:val="22"/>
      <w:szCs w:val="22"/>
    </w:rPr>
  </w:style>
  <w:style w:type="paragraph" w:styleId="Heading3">
    <w:name w:val="heading 3"/>
    <w:basedOn w:val="Normal"/>
    <w:link w:val="Heading3Char"/>
    <w:uiPriority w:val="9"/>
    <w:qFormat/>
    <w:rsid w:val="009B137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0FA"/>
    <w:rPr>
      <w:color w:val="0000FF"/>
      <w:u w:val="single"/>
    </w:rPr>
  </w:style>
  <w:style w:type="paragraph" w:customStyle="1" w:styleId="Pressrelease">
    <w:name w:val="Press release"/>
    <w:basedOn w:val="Normal"/>
    <w:rsid w:val="00AF4165"/>
    <w:pPr>
      <w:spacing w:after="280" w:line="240" w:lineRule="auto"/>
      <w:ind w:firstLine="1440"/>
    </w:pPr>
    <w:rPr>
      <w:rFonts w:ascii="Times New Roman" w:eastAsia="Times New Roman" w:hAnsi="Times New Roman"/>
      <w:sz w:val="24"/>
      <w:szCs w:val="24"/>
    </w:rPr>
  </w:style>
  <w:style w:type="paragraph" w:styleId="NormalWeb">
    <w:name w:val="Normal (Web)"/>
    <w:basedOn w:val="Normal"/>
    <w:uiPriority w:val="99"/>
    <w:unhideWhenUsed/>
    <w:rsid w:val="00AF4165"/>
    <w:pPr>
      <w:spacing w:before="75" w:after="75" w:line="240" w:lineRule="auto"/>
    </w:pPr>
    <w:rPr>
      <w:rFonts w:ascii="Times New Roman" w:hAnsi="Times New Roman"/>
      <w:sz w:val="24"/>
      <w:szCs w:val="24"/>
    </w:rPr>
  </w:style>
  <w:style w:type="character" w:styleId="Strong">
    <w:name w:val="Strong"/>
    <w:basedOn w:val="DefaultParagraphFont"/>
    <w:uiPriority w:val="22"/>
    <w:qFormat/>
    <w:rsid w:val="000E007D"/>
    <w:rPr>
      <w:b/>
      <w:bCs/>
    </w:rPr>
  </w:style>
  <w:style w:type="character" w:styleId="FollowedHyperlink">
    <w:name w:val="FollowedHyperlink"/>
    <w:basedOn w:val="DefaultParagraphFont"/>
    <w:uiPriority w:val="99"/>
    <w:semiHidden/>
    <w:unhideWhenUsed/>
    <w:rsid w:val="00674F23"/>
    <w:rPr>
      <w:color w:val="800080"/>
      <w:u w:val="single"/>
    </w:rPr>
  </w:style>
  <w:style w:type="paragraph" w:styleId="NoSpacing">
    <w:name w:val="No Spacing"/>
    <w:uiPriority w:val="1"/>
    <w:qFormat/>
    <w:rsid w:val="001D27D3"/>
    <w:rPr>
      <w:sz w:val="22"/>
      <w:szCs w:val="22"/>
    </w:rPr>
  </w:style>
  <w:style w:type="paragraph" w:styleId="ListParagraph">
    <w:name w:val="List Paragraph"/>
    <w:basedOn w:val="Normal"/>
    <w:uiPriority w:val="34"/>
    <w:qFormat/>
    <w:rsid w:val="009F4E12"/>
    <w:pPr>
      <w:spacing w:after="0" w:line="240" w:lineRule="auto"/>
      <w:ind w:left="720"/>
    </w:pPr>
    <w:rPr>
      <w:rFonts w:eastAsiaTheme="minorHAnsi"/>
    </w:rPr>
  </w:style>
  <w:style w:type="paragraph" w:customStyle="1" w:styleId="TEXT">
    <w:name w:val="TEXT"/>
    <w:basedOn w:val="Normal"/>
    <w:uiPriority w:val="99"/>
    <w:rsid w:val="007577AC"/>
    <w:pPr>
      <w:spacing w:before="60" w:after="0" w:line="260" w:lineRule="exact"/>
    </w:pPr>
    <w:rPr>
      <w:rFonts w:ascii="Tahoma" w:eastAsia="Times" w:hAnsi="Tahoma"/>
      <w:sz w:val="20"/>
      <w:szCs w:val="20"/>
    </w:rPr>
  </w:style>
  <w:style w:type="paragraph" w:styleId="PlainText">
    <w:name w:val="Plain Text"/>
    <w:basedOn w:val="Normal"/>
    <w:link w:val="PlainTextChar"/>
    <w:uiPriority w:val="99"/>
    <w:unhideWhenUsed/>
    <w:rsid w:val="007577A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577AC"/>
    <w:rPr>
      <w:rFonts w:ascii="Consolas" w:eastAsiaTheme="minorHAnsi" w:hAnsi="Consolas"/>
      <w:sz w:val="21"/>
      <w:szCs w:val="21"/>
    </w:rPr>
  </w:style>
  <w:style w:type="character" w:customStyle="1" w:styleId="Heading3Char">
    <w:name w:val="Heading 3 Char"/>
    <w:basedOn w:val="DefaultParagraphFont"/>
    <w:link w:val="Heading3"/>
    <w:uiPriority w:val="9"/>
    <w:rsid w:val="009B1377"/>
    <w:rPr>
      <w:rFonts w:ascii="Times New Roman" w:eastAsia="Times New Roman" w:hAnsi="Times New Roman"/>
      <w:b/>
      <w:bCs/>
      <w:sz w:val="27"/>
      <w:szCs w:val="27"/>
    </w:rPr>
  </w:style>
  <w:style w:type="character" w:customStyle="1" w:styleId="time">
    <w:name w:val="time"/>
    <w:basedOn w:val="DefaultParagraphFont"/>
    <w:rsid w:val="009B1377"/>
  </w:style>
  <w:style w:type="character" w:customStyle="1" w:styleId="date">
    <w:name w:val="date"/>
    <w:basedOn w:val="DefaultParagraphFont"/>
    <w:rsid w:val="009B1377"/>
  </w:style>
  <w:style w:type="character" w:customStyle="1" w:styleId="speakerposition">
    <w:name w:val="speaker_position"/>
    <w:basedOn w:val="DefaultParagraphFont"/>
    <w:rsid w:val="009B1377"/>
  </w:style>
  <w:style w:type="character" w:customStyle="1" w:styleId="speakercompany">
    <w:name w:val="speaker_company"/>
    <w:basedOn w:val="DefaultParagraphFont"/>
    <w:rsid w:val="009B1377"/>
  </w:style>
  <w:style w:type="paragraph" w:customStyle="1" w:styleId="section1">
    <w:name w:val="section1"/>
    <w:basedOn w:val="Normal"/>
    <w:uiPriority w:val="99"/>
    <w:rsid w:val="009328A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11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3D7"/>
    <w:rPr>
      <w:rFonts w:ascii="Lucida Grande" w:hAnsi="Lucida Grande" w:cs="Lucida Grande"/>
      <w:sz w:val="18"/>
      <w:szCs w:val="18"/>
    </w:rPr>
  </w:style>
  <w:style w:type="paragraph" w:customStyle="1" w:styleId="default">
    <w:name w:val="default"/>
    <w:basedOn w:val="Normal"/>
    <w:uiPriority w:val="99"/>
    <w:rsid w:val="00DC763E"/>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A"/>
    <w:pPr>
      <w:spacing w:after="200" w:line="276" w:lineRule="auto"/>
    </w:pPr>
    <w:rPr>
      <w:sz w:val="22"/>
      <w:szCs w:val="22"/>
    </w:rPr>
  </w:style>
  <w:style w:type="paragraph" w:styleId="Heading3">
    <w:name w:val="heading 3"/>
    <w:basedOn w:val="Normal"/>
    <w:link w:val="Heading3Char"/>
    <w:uiPriority w:val="9"/>
    <w:qFormat/>
    <w:rsid w:val="009B137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0FA"/>
    <w:rPr>
      <w:color w:val="0000FF"/>
      <w:u w:val="single"/>
    </w:rPr>
  </w:style>
  <w:style w:type="paragraph" w:customStyle="1" w:styleId="Pressrelease">
    <w:name w:val="Press release"/>
    <w:basedOn w:val="Normal"/>
    <w:rsid w:val="00AF4165"/>
    <w:pPr>
      <w:spacing w:after="280" w:line="240" w:lineRule="auto"/>
      <w:ind w:firstLine="1440"/>
    </w:pPr>
    <w:rPr>
      <w:rFonts w:ascii="Times New Roman" w:eastAsia="Times New Roman" w:hAnsi="Times New Roman"/>
      <w:sz w:val="24"/>
      <w:szCs w:val="24"/>
    </w:rPr>
  </w:style>
  <w:style w:type="paragraph" w:styleId="NormalWeb">
    <w:name w:val="Normal (Web)"/>
    <w:basedOn w:val="Normal"/>
    <w:uiPriority w:val="99"/>
    <w:unhideWhenUsed/>
    <w:rsid w:val="00AF4165"/>
    <w:pPr>
      <w:spacing w:before="75" w:after="75" w:line="240" w:lineRule="auto"/>
    </w:pPr>
    <w:rPr>
      <w:rFonts w:ascii="Times New Roman" w:hAnsi="Times New Roman"/>
      <w:sz w:val="24"/>
      <w:szCs w:val="24"/>
    </w:rPr>
  </w:style>
  <w:style w:type="character" w:styleId="Strong">
    <w:name w:val="Strong"/>
    <w:basedOn w:val="DefaultParagraphFont"/>
    <w:uiPriority w:val="22"/>
    <w:qFormat/>
    <w:rsid w:val="000E007D"/>
    <w:rPr>
      <w:b/>
      <w:bCs/>
    </w:rPr>
  </w:style>
  <w:style w:type="character" w:styleId="FollowedHyperlink">
    <w:name w:val="FollowedHyperlink"/>
    <w:basedOn w:val="DefaultParagraphFont"/>
    <w:uiPriority w:val="99"/>
    <w:semiHidden/>
    <w:unhideWhenUsed/>
    <w:rsid w:val="00674F23"/>
    <w:rPr>
      <w:color w:val="800080"/>
      <w:u w:val="single"/>
    </w:rPr>
  </w:style>
  <w:style w:type="paragraph" w:styleId="NoSpacing">
    <w:name w:val="No Spacing"/>
    <w:uiPriority w:val="1"/>
    <w:qFormat/>
    <w:rsid w:val="001D27D3"/>
    <w:rPr>
      <w:sz w:val="22"/>
      <w:szCs w:val="22"/>
    </w:rPr>
  </w:style>
  <w:style w:type="paragraph" w:styleId="ListParagraph">
    <w:name w:val="List Paragraph"/>
    <w:basedOn w:val="Normal"/>
    <w:uiPriority w:val="34"/>
    <w:qFormat/>
    <w:rsid w:val="009F4E12"/>
    <w:pPr>
      <w:spacing w:after="0" w:line="240" w:lineRule="auto"/>
      <w:ind w:left="720"/>
    </w:pPr>
    <w:rPr>
      <w:rFonts w:eastAsiaTheme="minorHAnsi"/>
    </w:rPr>
  </w:style>
  <w:style w:type="paragraph" w:customStyle="1" w:styleId="TEXT">
    <w:name w:val="TEXT"/>
    <w:basedOn w:val="Normal"/>
    <w:uiPriority w:val="99"/>
    <w:rsid w:val="007577AC"/>
    <w:pPr>
      <w:spacing w:before="60" w:after="0" w:line="260" w:lineRule="exact"/>
    </w:pPr>
    <w:rPr>
      <w:rFonts w:ascii="Tahoma" w:eastAsia="Times" w:hAnsi="Tahoma"/>
      <w:sz w:val="20"/>
      <w:szCs w:val="20"/>
    </w:rPr>
  </w:style>
  <w:style w:type="paragraph" w:styleId="PlainText">
    <w:name w:val="Plain Text"/>
    <w:basedOn w:val="Normal"/>
    <w:link w:val="PlainTextChar"/>
    <w:uiPriority w:val="99"/>
    <w:unhideWhenUsed/>
    <w:rsid w:val="007577A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577AC"/>
    <w:rPr>
      <w:rFonts w:ascii="Consolas" w:eastAsiaTheme="minorHAnsi" w:hAnsi="Consolas"/>
      <w:sz w:val="21"/>
      <w:szCs w:val="21"/>
    </w:rPr>
  </w:style>
  <w:style w:type="character" w:customStyle="1" w:styleId="Heading3Char">
    <w:name w:val="Heading 3 Char"/>
    <w:basedOn w:val="DefaultParagraphFont"/>
    <w:link w:val="Heading3"/>
    <w:uiPriority w:val="9"/>
    <w:rsid w:val="009B1377"/>
    <w:rPr>
      <w:rFonts w:ascii="Times New Roman" w:eastAsia="Times New Roman" w:hAnsi="Times New Roman"/>
      <w:b/>
      <w:bCs/>
      <w:sz w:val="27"/>
      <w:szCs w:val="27"/>
    </w:rPr>
  </w:style>
  <w:style w:type="character" w:customStyle="1" w:styleId="time">
    <w:name w:val="time"/>
    <w:basedOn w:val="DefaultParagraphFont"/>
    <w:rsid w:val="009B1377"/>
  </w:style>
  <w:style w:type="character" w:customStyle="1" w:styleId="date">
    <w:name w:val="date"/>
    <w:basedOn w:val="DefaultParagraphFont"/>
    <w:rsid w:val="009B1377"/>
  </w:style>
  <w:style w:type="character" w:customStyle="1" w:styleId="speakerposition">
    <w:name w:val="speaker_position"/>
    <w:basedOn w:val="DefaultParagraphFont"/>
    <w:rsid w:val="009B1377"/>
  </w:style>
  <w:style w:type="character" w:customStyle="1" w:styleId="speakercompany">
    <w:name w:val="speaker_company"/>
    <w:basedOn w:val="DefaultParagraphFont"/>
    <w:rsid w:val="009B1377"/>
  </w:style>
  <w:style w:type="paragraph" w:customStyle="1" w:styleId="section1">
    <w:name w:val="section1"/>
    <w:basedOn w:val="Normal"/>
    <w:uiPriority w:val="99"/>
    <w:rsid w:val="009328A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11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3D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8358362">
      <w:bodyDiv w:val="1"/>
      <w:marLeft w:val="0"/>
      <w:marRight w:val="0"/>
      <w:marTop w:val="0"/>
      <w:marBottom w:val="0"/>
      <w:divBdr>
        <w:top w:val="none" w:sz="0" w:space="0" w:color="auto"/>
        <w:left w:val="none" w:sz="0" w:space="0" w:color="auto"/>
        <w:bottom w:val="none" w:sz="0" w:space="0" w:color="auto"/>
        <w:right w:val="none" w:sz="0" w:space="0" w:color="auto"/>
      </w:divBdr>
    </w:div>
    <w:div w:id="221790252">
      <w:bodyDiv w:val="1"/>
      <w:marLeft w:val="0"/>
      <w:marRight w:val="0"/>
      <w:marTop w:val="0"/>
      <w:marBottom w:val="0"/>
      <w:divBdr>
        <w:top w:val="none" w:sz="0" w:space="0" w:color="auto"/>
        <w:left w:val="none" w:sz="0" w:space="0" w:color="auto"/>
        <w:bottom w:val="none" w:sz="0" w:space="0" w:color="auto"/>
        <w:right w:val="none" w:sz="0" w:space="0" w:color="auto"/>
      </w:divBdr>
    </w:div>
    <w:div w:id="284893402">
      <w:bodyDiv w:val="1"/>
      <w:marLeft w:val="0"/>
      <w:marRight w:val="0"/>
      <w:marTop w:val="0"/>
      <w:marBottom w:val="0"/>
      <w:divBdr>
        <w:top w:val="none" w:sz="0" w:space="0" w:color="auto"/>
        <w:left w:val="none" w:sz="0" w:space="0" w:color="auto"/>
        <w:bottom w:val="none" w:sz="0" w:space="0" w:color="auto"/>
        <w:right w:val="none" w:sz="0" w:space="0" w:color="auto"/>
      </w:divBdr>
    </w:div>
    <w:div w:id="288171672">
      <w:bodyDiv w:val="1"/>
      <w:marLeft w:val="0"/>
      <w:marRight w:val="0"/>
      <w:marTop w:val="0"/>
      <w:marBottom w:val="0"/>
      <w:divBdr>
        <w:top w:val="none" w:sz="0" w:space="0" w:color="auto"/>
        <w:left w:val="none" w:sz="0" w:space="0" w:color="auto"/>
        <w:bottom w:val="none" w:sz="0" w:space="0" w:color="auto"/>
        <w:right w:val="none" w:sz="0" w:space="0" w:color="auto"/>
      </w:divBdr>
    </w:div>
    <w:div w:id="320157939">
      <w:bodyDiv w:val="1"/>
      <w:marLeft w:val="0"/>
      <w:marRight w:val="0"/>
      <w:marTop w:val="0"/>
      <w:marBottom w:val="0"/>
      <w:divBdr>
        <w:top w:val="none" w:sz="0" w:space="0" w:color="auto"/>
        <w:left w:val="none" w:sz="0" w:space="0" w:color="auto"/>
        <w:bottom w:val="none" w:sz="0" w:space="0" w:color="auto"/>
        <w:right w:val="none" w:sz="0" w:space="0" w:color="auto"/>
      </w:divBdr>
    </w:div>
    <w:div w:id="401342547">
      <w:bodyDiv w:val="1"/>
      <w:marLeft w:val="0"/>
      <w:marRight w:val="0"/>
      <w:marTop w:val="0"/>
      <w:marBottom w:val="0"/>
      <w:divBdr>
        <w:top w:val="none" w:sz="0" w:space="0" w:color="auto"/>
        <w:left w:val="none" w:sz="0" w:space="0" w:color="auto"/>
        <w:bottom w:val="none" w:sz="0" w:space="0" w:color="auto"/>
        <w:right w:val="none" w:sz="0" w:space="0" w:color="auto"/>
      </w:divBdr>
    </w:div>
    <w:div w:id="428309068">
      <w:bodyDiv w:val="1"/>
      <w:marLeft w:val="0"/>
      <w:marRight w:val="0"/>
      <w:marTop w:val="0"/>
      <w:marBottom w:val="0"/>
      <w:divBdr>
        <w:top w:val="none" w:sz="0" w:space="0" w:color="auto"/>
        <w:left w:val="none" w:sz="0" w:space="0" w:color="auto"/>
        <w:bottom w:val="none" w:sz="0" w:space="0" w:color="auto"/>
        <w:right w:val="none" w:sz="0" w:space="0" w:color="auto"/>
      </w:divBdr>
      <w:divsChild>
        <w:div w:id="291637973">
          <w:marLeft w:val="0"/>
          <w:marRight w:val="0"/>
          <w:marTop w:val="0"/>
          <w:marBottom w:val="0"/>
          <w:divBdr>
            <w:top w:val="none" w:sz="0" w:space="0" w:color="auto"/>
            <w:left w:val="none" w:sz="0" w:space="0" w:color="auto"/>
            <w:bottom w:val="none" w:sz="0" w:space="0" w:color="auto"/>
            <w:right w:val="none" w:sz="0" w:space="0" w:color="auto"/>
          </w:divBdr>
          <w:divsChild>
            <w:div w:id="829490807">
              <w:marLeft w:val="0"/>
              <w:marRight w:val="0"/>
              <w:marTop w:val="0"/>
              <w:marBottom w:val="0"/>
              <w:divBdr>
                <w:top w:val="none" w:sz="0" w:space="0" w:color="auto"/>
                <w:left w:val="none" w:sz="0" w:space="0" w:color="auto"/>
                <w:bottom w:val="none" w:sz="0" w:space="0" w:color="auto"/>
                <w:right w:val="none" w:sz="0" w:space="0" w:color="auto"/>
              </w:divBdr>
              <w:divsChild>
                <w:div w:id="1885174777">
                  <w:marLeft w:val="0"/>
                  <w:marRight w:val="0"/>
                  <w:marTop w:val="0"/>
                  <w:marBottom w:val="0"/>
                  <w:divBdr>
                    <w:top w:val="none" w:sz="0" w:space="0" w:color="auto"/>
                    <w:left w:val="none" w:sz="0" w:space="0" w:color="auto"/>
                    <w:bottom w:val="none" w:sz="0" w:space="0" w:color="auto"/>
                    <w:right w:val="none" w:sz="0" w:space="0" w:color="auto"/>
                  </w:divBdr>
                  <w:divsChild>
                    <w:div w:id="1870874565">
                      <w:marLeft w:val="0"/>
                      <w:marRight w:val="0"/>
                      <w:marTop w:val="0"/>
                      <w:marBottom w:val="0"/>
                      <w:divBdr>
                        <w:top w:val="none" w:sz="0" w:space="0" w:color="auto"/>
                        <w:left w:val="none" w:sz="0" w:space="0" w:color="auto"/>
                        <w:bottom w:val="none" w:sz="0" w:space="0" w:color="auto"/>
                        <w:right w:val="none" w:sz="0" w:space="0" w:color="auto"/>
                      </w:divBdr>
                      <w:divsChild>
                        <w:div w:id="555702034">
                          <w:marLeft w:val="0"/>
                          <w:marRight w:val="0"/>
                          <w:marTop w:val="0"/>
                          <w:marBottom w:val="0"/>
                          <w:divBdr>
                            <w:top w:val="none" w:sz="0" w:space="0" w:color="auto"/>
                            <w:left w:val="none" w:sz="0" w:space="0" w:color="auto"/>
                            <w:bottom w:val="none" w:sz="0" w:space="0" w:color="auto"/>
                            <w:right w:val="none" w:sz="0" w:space="0" w:color="auto"/>
                          </w:divBdr>
                          <w:divsChild>
                            <w:div w:id="1217084091">
                              <w:marLeft w:val="0"/>
                              <w:marRight w:val="0"/>
                              <w:marTop w:val="0"/>
                              <w:marBottom w:val="0"/>
                              <w:divBdr>
                                <w:top w:val="none" w:sz="0" w:space="0" w:color="auto"/>
                                <w:left w:val="none" w:sz="0" w:space="0" w:color="auto"/>
                                <w:bottom w:val="none" w:sz="0" w:space="0" w:color="auto"/>
                                <w:right w:val="none" w:sz="0" w:space="0" w:color="auto"/>
                              </w:divBdr>
                              <w:divsChild>
                                <w:div w:id="810483824">
                                  <w:marLeft w:val="0"/>
                                  <w:marRight w:val="0"/>
                                  <w:marTop w:val="0"/>
                                  <w:marBottom w:val="0"/>
                                  <w:divBdr>
                                    <w:top w:val="none" w:sz="0" w:space="0" w:color="auto"/>
                                    <w:left w:val="none" w:sz="0" w:space="0" w:color="auto"/>
                                    <w:bottom w:val="none" w:sz="0" w:space="0" w:color="auto"/>
                                    <w:right w:val="none" w:sz="0" w:space="0" w:color="auto"/>
                                  </w:divBdr>
                                  <w:divsChild>
                                    <w:div w:id="1499231662">
                                      <w:marLeft w:val="0"/>
                                      <w:marRight w:val="0"/>
                                      <w:marTop w:val="0"/>
                                      <w:marBottom w:val="0"/>
                                      <w:divBdr>
                                        <w:top w:val="none" w:sz="0" w:space="0" w:color="auto"/>
                                        <w:left w:val="none" w:sz="0" w:space="0" w:color="auto"/>
                                        <w:bottom w:val="none" w:sz="0" w:space="0" w:color="auto"/>
                                        <w:right w:val="none" w:sz="0" w:space="0" w:color="auto"/>
                                      </w:divBdr>
                                      <w:divsChild>
                                        <w:div w:id="906457842">
                                          <w:marLeft w:val="0"/>
                                          <w:marRight w:val="0"/>
                                          <w:marTop w:val="0"/>
                                          <w:marBottom w:val="0"/>
                                          <w:divBdr>
                                            <w:top w:val="none" w:sz="0" w:space="0" w:color="auto"/>
                                            <w:left w:val="none" w:sz="0" w:space="0" w:color="auto"/>
                                            <w:bottom w:val="none" w:sz="0" w:space="0" w:color="auto"/>
                                            <w:right w:val="none" w:sz="0" w:space="0" w:color="auto"/>
                                          </w:divBdr>
                                          <w:divsChild>
                                            <w:div w:id="1072461987">
                                              <w:marLeft w:val="0"/>
                                              <w:marRight w:val="0"/>
                                              <w:marTop w:val="0"/>
                                              <w:marBottom w:val="0"/>
                                              <w:divBdr>
                                                <w:top w:val="none" w:sz="0" w:space="0" w:color="auto"/>
                                                <w:left w:val="none" w:sz="0" w:space="0" w:color="auto"/>
                                                <w:bottom w:val="none" w:sz="0" w:space="0" w:color="auto"/>
                                                <w:right w:val="none" w:sz="0" w:space="0" w:color="auto"/>
                                              </w:divBdr>
                                              <w:divsChild>
                                                <w:div w:id="1257058265">
                                                  <w:marLeft w:val="0"/>
                                                  <w:marRight w:val="0"/>
                                                  <w:marTop w:val="0"/>
                                                  <w:marBottom w:val="0"/>
                                                  <w:divBdr>
                                                    <w:top w:val="none" w:sz="0" w:space="0" w:color="auto"/>
                                                    <w:left w:val="none" w:sz="0" w:space="0" w:color="auto"/>
                                                    <w:bottom w:val="none" w:sz="0" w:space="0" w:color="auto"/>
                                                    <w:right w:val="none" w:sz="0" w:space="0" w:color="auto"/>
                                                  </w:divBdr>
                                                  <w:divsChild>
                                                    <w:div w:id="1619289007">
                                                      <w:marLeft w:val="0"/>
                                                      <w:marRight w:val="0"/>
                                                      <w:marTop w:val="0"/>
                                                      <w:marBottom w:val="0"/>
                                                      <w:divBdr>
                                                        <w:top w:val="none" w:sz="0" w:space="0" w:color="auto"/>
                                                        <w:left w:val="none" w:sz="0" w:space="0" w:color="auto"/>
                                                        <w:bottom w:val="none" w:sz="0" w:space="0" w:color="auto"/>
                                                        <w:right w:val="none" w:sz="0" w:space="0" w:color="auto"/>
                                                      </w:divBdr>
                                                      <w:divsChild>
                                                        <w:div w:id="442773790">
                                                          <w:marLeft w:val="0"/>
                                                          <w:marRight w:val="0"/>
                                                          <w:marTop w:val="0"/>
                                                          <w:marBottom w:val="0"/>
                                                          <w:divBdr>
                                                            <w:top w:val="none" w:sz="0" w:space="0" w:color="auto"/>
                                                            <w:left w:val="none" w:sz="0" w:space="0" w:color="auto"/>
                                                            <w:bottom w:val="none" w:sz="0" w:space="0" w:color="auto"/>
                                                            <w:right w:val="none" w:sz="0" w:space="0" w:color="auto"/>
                                                          </w:divBdr>
                                                          <w:divsChild>
                                                            <w:div w:id="2006351064">
                                                              <w:marLeft w:val="0"/>
                                                              <w:marRight w:val="0"/>
                                                              <w:marTop w:val="0"/>
                                                              <w:marBottom w:val="0"/>
                                                              <w:divBdr>
                                                                <w:top w:val="none" w:sz="0" w:space="0" w:color="auto"/>
                                                                <w:left w:val="none" w:sz="0" w:space="0" w:color="auto"/>
                                                                <w:bottom w:val="none" w:sz="0" w:space="0" w:color="auto"/>
                                                                <w:right w:val="none" w:sz="0" w:space="0" w:color="auto"/>
                                                              </w:divBdr>
                                                              <w:divsChild>
                                                                <w:div w:id="130563299">
                                                                  <w:marLeft w:val="0"/>
                                                                  <w:marRight w:val="0"/>
                                                                  <w:marTop w:val="0"/>
                                                                  <w:marBottom w:val="0"/>
                                                                  <w:divBdr>
                                                                    <w:top w:val="none" w:sz="0" w:space="0" w:color="auto"/>
                                                                    <w:left w:val="none" w:sz="0" w:space="0" w:color="auto"/>
                                                                    <w:bottom w:val="none" w:sz="0" w:space="0" w:color="auto"/>
                                                                    <w:right w:val="none" w:sz="0" w:space="0" w:color="auto"/>
                                                                  </w:divBdr>
                                                                  <w:divsChild>
                                                                    <w:div w:id="323438123">
                                                                      <w:marLeft w:val="0"/>
                                                                      <w:marRight w:val="0"/>
                                                                      <w:marTop w:val="0"/>
                                                                      <w:marBottom w:val="0"/>
                                                                      <w:divBdr>
                                                                        <w:top w:val="none" w:sz="0" w:space="0" w:color="auto"/>
                                                                        <w:left w:val="none" w:sz="0" w:space="0" w:color="auto"/>
                                                                        <w:bottom w:val="none" w:sz="0" w:space="0" w:color="auto"/>
                                                                        <w:right w:val="none" w:sz="0" w:space="0" w:color="auto"/>
                                                                      </w:divBdr>
                                                                      <w:divsChild>
                                                                        <w:div w:id="1487354341">
                                                                          <w:marLeft w:val="0"/>
                                                                          <w:marRight w:val="0"/>
                                                                          <w:marTop w:val="0"/>
                                                                          <w:marBottom w:val="0"/>
                                                                          <w:divBdr>
                                                                            <w:top w:val="none" w:sz="0" w:space="0" w:color="auto"/>
                                                                            <w:left w:val="none" w:sz="0" w:space="0" w:color="auto"/>
                                                                            <w:bottom w:val="none" w:sz="0" w:space="0" w:color="auto"/>
                                                                            <w:right w:val="none" w:sz="0" w:space="0" w:color="auto"/>
                                                                          </w:divBdr>
                                                                          <w:divsChild>
                                                                            <w:div w:id="287205175">
                                                                              <w:marLeft w:val="0"/>
                                                                              <w:marRight w:val="0"/>
                                                                              <w:marTop w:val="0"/>
                                                                              <w:marBottom w:val="0"/>
                                                                              <w:divBdr>
                                                                                <w:top w:val="none" w:sz="0" w:space="0" w:color="auto"/>
                                                                                <w:left w:val="none" w:sz="0" w:space="0" w:color="auto"/>
                                                                                <w:bottom w:val="none" w:sz="0" w:space="0" w:color="auto"/>
                                                                                <w:right w:val="none" w:sz="0" w:space="0" w:color="auto"/>
                                                                              </w:divBdr>
                                                                              <w:divsChild>
                                                                                <w:div w:id="1373382913">
                                                                                  <w:marLeft w:val="0"/>
                                                                                  <w:marRight w:val="0"/>
                                                                                  <w:marTop w:val="0"/>
                                                                                  <w:marBottom w:val="0"/>
                                                                                  <w:divBdr>
                                                                                    <w:top w:val="none" w:sz="0" w:space="0" w:color="auto"/>
                                                                                    <w:left w:val="none" w:sz="0" w:space="0" w:color="auto"/>
                                                                                    <w:bottom w:val="none" w:sz="0" w:space="0" w:color="auto"/>
                                                                                    <w:right w:val="none" w:sz="0" w:space="0" w:color="auto"/>
                                                                                  </w:divBdr>
                                                                                  <w:divsChild>
                                                                                    <w:div w:id="1829321577">
                                                                                      <w:marLeft w:val="0"/>
                                                                                      <w:marRight w:val="0"/>
                                                                                      <w:marTop w:val="0"/>
                                                                                      <w:marBottom w:val="0"/>
                                                                                      <w:divBdr>
                                                                                        <w:top w:val="none" w:sz="0" w:space="0" w:color="auto"/>
                                                                                        <w:left w:val="none" w:sz="0" w:space="0" w:color="auto"/>
                                                                                        <w:bottom w:val="none" w:sz="0" w:space="0" w:color="auto"/>
                                                                                        <w:right w:val="none" w:sz="0" w:space="0" w:color="auto"/>
                                                                                      </w:divBdr>
                                                                                      <w:divsChild>
                                                                                        <w:div w:id="290332507">
                                                                                          <w:marLeft w:val="0"/>
                                                                                          <w:marRight w:val="0"/>
                                                                                          <w:marTop w:val="0"/>
                                                                                          <w:marBottom w:val="0"/>
                                                                                          <w:divBdr>
                                                                                            <w:top w:val="none" w:sz="0" w:space="0" w:color="auto"/>
                                                                                            <w:left w:val="none" w:sz="0" w:space="0" w:color="auto"/>
                                                                                            <w:bottom w:val="none" w:sz="0" w:space="0" w:color="auto"/>
                                                                                            <w:right w:val="none" w:sz="0" w:space="0" w:color="auto"/>
                                                                                          </w:divBdr>
                                                                                          <w:divsChild>
                                                                                            <w:div w:id="2121532183">
                                                                                              <w:marLeft w:val="0"/>
                                                                                              <w:marRight w:val="0"/>
                                                                                              <w:marTop w:val="0"/>
                                                                                              <w:marBottom w:val="0"/>
                                                                                              <w:divBdr>
                                                                                                <w:top w:val="none" w:sz="0" w:space="0" w:color="auto"/>
                                                                                                <w:left w:val="none" w:sz="0" w:space="0" w:color="auto"/>
                                                                                                <w:bottom w:val="none" w:sz="0" w:space="0" w:color="auto"/>
                                                                                                <w:right w:val="none" w:sz="0" w:space="0" w:color="auto"/>
                                                                                              </w:divBdr>
                                                                                              <w:divsChild>
                                                                                                <w:div w:id="1969313414">
                                                                                                  <w:marLeft w:val="0"/>
                                                                                                  <w:marRight w:val="0"/>
                                                                                                  <w:marTop w:val="0"/>
                                                                                                  <w:marBottom w:val="0"/>
                                                                                                  <w:divBdr>
                                                                                                    <w:top w:val="none" w:sz="0" w:space="0" w:color="auto"/>
                                                                                                    <w:left w:val="none" w:sz="0" w:space="0" w:color="auto"/>
                                                                                                    <w:bottom w:val="none" w:sz="0" w:space="0" w:color="auto"/>
                                                                                                    <w:right w:val="none" w:sz="0" w:space="0" w:color="auto"/>
                                                                                                  </w:divBdr>
                                                                                                  <w:divsChild>
                                                                                                    <w:div w:id="1061707415">
                                                                                                      <w:marLeft w:val="0"/>
                                                                                                      <w:marRight w:val="0"/>
                                                                                                      <w:marTop w:val="0"/>
                                                                                                      <w:marBottom w:val="0"/>
                                                                                                      <w:divBdr>
                                                                                                        <w:top w:val="none" w:sz="0" w:space="0" w:color="auto"/>
                                                                                                        <w:left w:val="none" w:sz="0" w:space="0" w:color="auto"/>
                                                                                                        <w:bottom w:val="none" w:sz="0" w:space="0" w:color="auto"/>
                                                                                                        <w:right w:val="none" w:sz="0" w:space="0" w:color="auto"/>
                                                                                                      </w:divBdr>
                                                                                                      <w:divsChild>
                                                                                                        <w:div w:id="221016223">
                                                                                                          <w:marLeft w:val="0"/>
                                                                                                          <w:marRight w:val="0"/>
                                                                                                          <w:marTop w:val="0"/>
                                                                                                          <w:marBottom w:val="0"/>
                                                                                                          <w:divBdr>
                                                                                                            <w:top w:val="none" w:sz="0" w:space="0" w:color="auto"/>
                                                                                                            <w:left w:val="none" w:sz="0" w:space="0" w:color="auto"/>
                                                                                                            <w:bottom w:val="none" w:sz="0" w:space="0" w:color="auto"/>
                                                                                                            <w:right w:val="none" w:sz="0" w:space="0" w:color="auto"/>
                                                                                                          </w:divBdr>
                                                                                                          <w:divsChild>
                                                                                                            <w:div w:id="731151572">
                                                                                                              <w:marLeft w:val="0"/>
                                                                                                              <w:marRight w:val="0"/>
                                                                                                              <w:marTop w:val="0"/>
                                                                                                              <w:marBottom w:val="0"/>
                                                                                                              <w:divBdr>
                                                                                                                <w:top w:val="none" w:sz="0" w:space="0" w:color="auto"/>
                                                                                                                <w:left w:val="none" w:sz="0" w:space="0" w:color="auto"/>
                                                                                                                <w:bottom w:val="none" w:sz="0" w:space="0" w:color="auto"/>
                                                                                                                <w:right w:val="none" w:sz="0" w:space="0" w:color="auto"/>
                                                                                                              </w:divBdr>
                                                                                                              <w:divsChild>
                                                                                                                <w:div w:id="1024207045">
                                                                                                                  <w:marLeft w:val="0"/>
                                                                                                                  <w:marRight w:val="0"/>
                                                                                                                  <w:marTop w:val="0"/>
                                                                                                                  <w:marBottom w:val="0"/>
                                                                                                                  <w:divBdr>
                                                                                                                    <w:top w:val="none" w:sz="0" w:space="0" w:color="auto"/>
                                                                                                                    <w:left w:val="none" w:sz="0" w:space="0" w:color="auto"/>
                                                                                                                    <w:bottom w:val="none" w:sz="0" w:space="0" w:color="auto"/>
                                                                                                                    <w:right w:val="none" w:sz="0" w:space="0" w:color="auto"/>
                                                                                                                  </w:divBdr>
                                                                                                                  <w:divsChild>
                                                                                                                    <w:div w:id="768816387">
                                                                                                                      <w:marLeft w:val="0"/>
                                                                                                                      <w:marRight w:val="0"/>
                                                                                                                      <w:marTop w:val="0"/>
                                                                                                                      <w:marBottom w:val="0"/>
                                                                                                                      <w:divBdr>
                                                                                                                        <w:top w:val="none" w:sz="0" w:space="0" w:color="auto"/>
                                                                                                                        <w:left w:val="none" w:sz="0" w:space="0" w:color="auto"/>
                                                                                                                        <w:bottom w:val="none" w:sz="0" w:space="0" w:color="auto"/>
                                                                                                                        <w:right w:val="none" w:sz="0" w:space="0" w:color="auto"/>
                                                                                                                      </w:divBdr>
                                                                                                                      <w:divsChild>
                                                                                                                        <w:div w:id="1348671964">
                                                                                                                          <w:marLeft w:val="0"/>
                                                                                                                          <w:marRight w:val="0"/>
                                                                                                                          <w:marTop w:val="0"/>
                                                                                                                          <w:marBottom w:val="0"/>
                                                                                                                          <w:divBdr>
                                                                                                                            <w:top w:val="none" w:sz="0" w:space="0" w:color="auto"/>
                                                                                                                            <w:left w:val="none" w:sz="0" w:space="0" w:color="auto"/>
                                                                                                                            <w:bottom w:val="none" w:sz="0" w:space="0" w:color="auto"/>
                                                                                                                            <w:right w:val="none" w:sz="0" w:space="0" w:color="auto"/>
                                                                                                                          </w:divBdr>
                                                                                                                          <w:divsChild>
                                                                                                                            <w:div w:id="19811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503214">
      <w:bodyDiv w:val="1"/>
      <w:marLeft w:val="0"/>
      <w:marRight w:val="0"/>
      <w:marTop w:val="0"/>
      <w:marBottom w:val="0"/>
      <w:divBdr>
        <w:top w:val="none" w:sz="0" w:space="0" w:color="auto"/>
        <w:left w:val="none" w:sz="0" w:space="0" w:color="auto"/>
        <w:bottom w:val="none" w:sz="0" w:space="0" w:color="auto"/>
        <w:right w:val="none" w:sz="0" w:space="0" w:color="auto"/>
      </w:divBdr>
      <w:divsChild>
        <w:div w:id="103155783">
          <w:marLeft w:val="0"/>
          <w:marRight w:val="0"/>
          <w:marTop w:val="0"/>
          <w:marBottom w:val="0"/>
          <w:divBdr>
            <w:top w:val="none" w:sz="0" w:space="0" w:color="auto"/>
            <w:left w:val="none" w:sz="0" w:space="0" w:color="auto"/>
            <w:bottom w:val="none" w:sz="0" w:space="0" w:color="auto"/>
            <w:right w:val="none" w:sz="0" w:space="0" w:color="auto"/>
          </w:divBdr>
          <w:divsChild>
            <w:div w:id="1515529852">
              <w:marLeft w:val="0"/>
              <w:marRight w:val="0"/>
              <w:marTop w:val="0"/>
              <w:marBottom w:val="0"/>
              <w:divBdr>
                <w:top w:val="none" w:sz="0" w:space="0" w:color="auto"/>
                <w:left w:val="none" w:sz="0" w:space="0" w:color="auto"/>
                <w:bottom w:val="none" w:sz="0" w:space="0" w:color="auto"/>
                <w:right w:val="none" w:sz="0" w:space="0" w:color="auto"/>
              </w:divBdr>
              <w:divsChild>
                <w:div w:id="2132086067">
                  <w:marLeft w:val="0"/>
                  <w:marRight w:val="0"/>
                  <w:marTop w:val="0"/>
                  <w:marBottom w:val="0"/>
                  <w:divBdr>
                    <w:top w:val="none" w:sz="0" w:space="0" w:color="auto"/>
                    <w:left w:val="none" w:sz="0" w:space="0" w:color="auto"/>
                    <w:bottom w:val="none" w:sz="0" w:space="0" w:color="auto"/>
                    <w:right w:val="none" w:sz="0" w:space="0" w:color="auto"/>
                  </w:divBdr>
                  <w:divsChild>
                    <w:div w:id="368654386">
                      <w:marLeft w:val="0"/>
                      <w:marRight w:val="0"/>
                      <w:marTop w:val="0"/>
                      <w:marBottom w:val="0"/>
                      <w:divBdr>
                        <w:top w:val="none" w:sz="0" w:space="0" w:color="auto"/>
                        <w:left w:val="none" w:sz="0" w:space="0" w:color="auto"/>
                        <w:bottom w:val="none" w:sz="0" w:space="0" w:color="auto"/>
                        <w:right w:val="none" w:sz="0" w:space="0" w:color="auto"/>
                      </w:divBdr>
                      <w:divsChild>
                        <w:div w:id="1372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591629">
      <w:bodyDiv w:val="1"/>
      <w:marLeft w:val="0"/>
      <w:marRight w:val="0"/>
      <w:marTop w:val="0"/>
      <w:marBottom w:val="0"/>
      <w:divBdr>
        <w:top w:val="none" w:sz="0" w:space="0" w:color="auto"/>
        <w:left w:val="none" w:sz="0" w:space="0" w:color="auto"/>
        <w:bottom w:val="none" w:sz="0" w:space="0" w:color="auto"/>
        <w:right w:val="none" w:sz="0" w:space="0" w:color="auto"/>
      </w:divBdr>
      <w:divsChild>
        <w:div w:id="1779527445">
          <w:marLeft w:val="0"/>
          <w:marRight w:val="0"/>
          <w:marTop w:val="0"/>
          <w:marBottom w:val="0"/>
          <w:divBdr>
            <w:top w:val="none" w:sz="0" w:space="0" w:color="auto"/>
            <w:left w:val="none" w:sz="0" w:space="0" w:color="auto"/>
            <w:bottom w:val="none" w:sz="0" w:space="0" w:color="auto"/>
            <w:right w:val="none" w:sz="0" w:space="0" w:color="auto"/>
          </w:divBdr>
          <w:divsChild>
            <w:div w:id="821778871">
              <w:marLeft w:val="0"/>
              <w:marRight w:val="0"/>
              <w:marTop w:val="0"/>
              <w:marBottom w:val="0"/>
              <w:divBdr>
                <w:top w:val="none" w:sz="0" w:space="0" w:color="auto"/>
                <w:left w:val="none" w:sz="0" w:space="0" w:color="auto"/>
                <w:bottom w:val="none" w:sz="0" w:space="0" w:color="auto"/>
                <w:right w:val="none" w:sz="0" w:space="0" w:color="auto"/>
              </w:divBdr>
              <w:divsChild>
                <w:div w:id="485049026">
                  <w:marLeft w:val="0"/>
                  <w:marRight w:val="0"/>
                  <w:marTop w:val="0"/>
                  <w:marBottom w:val="0"/>
                  <w:divBdr>
                    <w:top w:val="none" w:sz="0" w:space="0" w:color="auto"/>
                    <w:left w:val="none" w:sz="0" w:space="0" w:color="auto"/>
                    <w:bottom w:val="none" w:sz="0" w:space="0" w:color="auto"/>
                    <w:right w:val="none" w:sz="0" w:space="0" w:color="auto"/>
                  </w:divBdr>
                  <w:divsChild>
                    <w:div w:id="831221024">
                      <w:marLeft w:val="0"/>
                      <w:marRight w:val="0"/>
                      <w:marTop w:val="0"/>
                      <w:marBottom w:val="0"/>
                      <w:divBdr>
                        <w:top w:val="none" w:sz="0" w:space="0" w:color="auto"/>
                        <w:left w:val="none" w:sz="0" w:space="0" w:color="auto"/>
                        <w:bottom w:val="none" w:sz="0" w:space="0" w:color="auto"/>
                        <w:right w:val="none" w:sz="0" w:space="0" w:color="auto"/>
                      </w:divBdr>
                      <w:divsChild>
                        <w:div w:id="6216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7197">
      <w:bodyDiv w:val="1"/>
      <w:marLeft w:val="0"/>
      <w:marRight w:val="0"/>
      <w:marTop w:val="0"/>
      <w:marBottom w:val="0"/>
      <w:divBdr>
        <w:top w:val="none" w:sz="0" w:space="0" w:color="auto"/>
        <w:left w:val="none" w:sz="0" w:space="0" w:color="auto"/>
        <w:bottom w:val="none" w:sz="0" w:space="0" w:color="auto"/>
        <w:right w:val="none" w:sz="0" w:space="0" w:color="auto"/>
      </w:divBdr>
      <w:divsChild>
        <w:div w:id="744690440">
          <w:marLeft w:val="0"/>
          <w:marRight w:val="0"/>
          <w:marTop w:val="0"/>
          <w:marBottom w:val="0"/>
          <w:divBdr>
            <w:top w:val="none" w:sz="0" w:space="0" w:color="auto"/>
            <w:left w:val="none" w:sz="0" w:space="0" w:color="auto"/>
            <w:bottom w:val="none" w:sz="0" w:space="0" w:color="auto"/>
            <w:right w:val="none" w:sz="0" w:space="0" w:color="auto"/>
          </w:divBdr>
          <w:divsChild>
            <w:div w:id="1896548267">
              <w:marLeft w:val="0"/>
              <w:marRight w:val="0"/>
              <w:marTop w:val="0"/>
              <w:marBottom w:val="0"/>
              <w:divBdr>
                <w:top w:val="none" w:sz="0" w:space="0" w:color="auto"/>
                <w:left w:val="none" w:sz="0" w:space="0" w:color="auto"/>
                <w:bottom w:val="none" w:sz="0" w:space="0" w:color="auto"/>
                <w:right w:val="none" w:sz="0" w:space="0" w:color="auto"/>
              </w:divBdr>
              <w:divsChild>
                <w:div w:id="1018968938">
                  <w:marLeft w:val="0"/>
                  <w:marRight w:val="0"/>
                  <w:marTop w:val="0"/>
                  <w:marBottom w:val="0"/>
                  <w:divBdr>
                    <w:top w:val="none" w:sz="0" w:space="0" w:color="auto"/>
                    <w:left w:val="none" w:sz="0" w:space="0" w:color="auto"/>
                    <w:bottom w:val="none" w:sz="0" w:space="0" w:color="auto"/>
                    <w:right w:val="none" w:sz="0" w:space="0" w:color="auto"/>
                  </w:divBdr>
                  <w:divsChild>
                    <w:div w:id="2098281885">
                      <w:marLeft w:val="0"/>
                      <w:marRight w:val="0"/>
                      <w:marTop w:val="0"/>
                      <w:marBottom w:val="0"/>
                      <w:divBdr>
                        <w:top w:val="none" w:sz="0" w:space="0" w:color="auto"/>
                        <w:left w:val="none" w:sz="0" w:space="0" w:color="auto"/>
                        <w:bottom w:val="none" w:sz="0" w:space="0" w:color="auto"/>
                        <w:right w:val="none" w:sz="0" w:space="0" w:color="auto"/>
                      </w:divBdr>
                      <w:divsChild>
                        <w:div w:id="2102601043">
                          <w:marLeft w:val="0"/>
                          <w:marRight w:val="0"/>
                          <w:marTop w:val="0"/>
                          <w:marBottom w:val="0"/>
                          <w:divBdr>
                            <w:top w:val="none" w:sz="0" w:space="0" w:color="auto"/>
                            <w:left w:val="none" w:sz="0" w:space="0" w:color="auto"/>
                            <w:bottom w:val="none" w:sz="0" w:space="0" w:color="auto"/>
                            <w:right w:val="none" w:sz="0" w:space="0" w:color="auto"/>
                          </w:divBdr>
                          <w:divsChild>
                            <w:div w:id="550775040">
                              <w:marLeft w:val="0"/>
                              <w:marRight w:val="0"/>
                              <w:marTop w:val="0"/>
                              <w:marBottom w:val="0"/>
                              <w:divBdr>
                                <w:top w:val="none" w:sz="0" w:space="0" w:color="auto"/>
                                <w:left w:val="none" w:sz="0" w:space="0" w:color="auto"/>
                                <w:bottom w:val="none" w:sz="0" w:space="0" w:color="auto"/>
                                <w:right w:val="none" w:sz="0" w:space="0" w:color="auto"/>
                              </w:divBdr>
                              <w:divsChild>
                                <w:div w:id="782964985">
                                  <w:marLeft w:val="0"/>
                                  <w:marRight w:val="0"/>
                                  <w:marTop w:val="0"/>
                                  <w:marBottom w:val="0"/>
                                  <w:divBdr>
                                    <w:top w:val="none" w:sz="0" w:space="0" w:color="auto"/>
                                    <w:left w:val="none" w:sz="0" w:space="0" w:color="auto"/>
                                    <w:bottom w:val="none" w:sz="0" w:space="0" w:color="auto"/>
                                    <w:right w:val="none" w:sz="0" w:space="0" w:color="auto"/>
                                  </w:divBdr>
                                  <w:divsChild>
                                    <w:div w:id="1707675073">
                                      <w:marLeft w:val="0"/>
                                      <w:marRight w:val="0"/>
                                      <w:marTop w:val="0"/>
                                      <w:marBottom w:val="150"/>
                                      <w:divBdr>
                                        <w:top w:val="none" w:sz="0" w:space="0" w:color="auto"/>
                                        <w:left w:val="none" w:sz="0" w:space="0" w:color="auto"/>
                                        <w:bottom w:val="none" w:sz="0" w:space="0" w:color="auto"/>
                                        <w:right w:val="none" w:sz="0" w:space="0" w:color="auto"/>
                                      </w:divBdr>
                                      <w:divsChild>
                                        <w:div w:id="1169171478">
                                          <w:marLeft w:val="0"/>
                                          <w:marRight w:val="0"/>
                                          <w:marTop w:val="0"/>
                                          <w:marBottom w:val="0"/>
                                          <w:divBdr>
                                            <w:top w:val="none" w:sz="0" w:space="0" w:color="auto"/>
                                            <w:left w:val="none" w:sz="0" w:space="0" w:color="auto"/>
                                            <w:bottom w:val="none" w:sz="0" w:space="0" w:color="auto"/>
                                            <w:right w:val="none" w:sz="0" w:space="0" w:color="auto"/>
                                          </w:divBdr>
                                          <w:divsChild>
                                            <w:div w:id="970667604">
                                              <w:marLeft w:val="0"/>
                                              <w:marRight w:val="0"/>
                                              <w:marTop w:val="0"/>
                                              <w:marBottom w:val="0"/>
                                              <w:divBdr>
                                                <w:top w:val="none" w:sz="0" w:space="0" w:color="auto"/>
                                                <w:left w:val="none" w:sz="0" w:space="0" w:color="auto"/>
                                                <w:bottom w:val="none" w:sz="0" w:space="0" w:color="auto"/>
                                                <w:right w:val="none" w:sz="0" w:space="0" w:color="auto"/>
                                              </w:divBdr>
                                              <w:divsChild>
                                                <w:div w:id="136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79239">
      <w:bodyDiv w:val="1"/>
      <w:marLeft w:val="0"/>
      <w:marRight w:val="0"/>
      <w:marTop w:val="0"/>
      <w:marBottom w:val="0"/>
      <w:divBdr>
        <w:top w:val="none" w:sz="0" w:space="0" w:color="auto"/>
        <w:left w:val="none" w:sz="0" w:space="0" w:color="auto"/>
        <w:bottom w:val="none" w:sz="0" w:space="0" w:color="auto"/>
        <w:right w:val="none" w:sz="0" w:space="0" w:color="auto"/>
      </w:divBdr>
    </w:div>
    <w:div w:id="828130194">
      <w:bodyDiv w:val="1"/>
      <w:marLeft w:val="0"/>
      <w:marRight w:val="0"/>
      <w:marTop w:val="0"/>
      <w:marBottom w:val="0"/>
      <w:divBdr>
        <w:top w:val="none" w:sz="0" w:space="0" w:color="auto"/>
        <w:left w:val="none" w:sz="0" w:space="0" w:color="auto"/>
        <w:bottom w:val="none" w:sz="0" w:space="0" w:color="auto"/>
        <w:right w:val="none" w:sz="0" w:space="0" w:color="auto"/>
      </w:divBdr>
    </w:div>
    <w:div w:id="887649060">
      <w:bodyDiv w:val="1"/>
      <w:marLeft w:val="0"/>
      <w:marRight w:val="0"/>
      <w:marTop w:val="0"/>
      <w:marBottom w:val="0"/>
      <w:divBdr>
        <w:top w:val="none" w:sz="0" w:space="0" w:color="auto"/>
        <w:left w:val="none" w:sz="0" w:space="0" w:color="auto"/>
        <w:bottom w:val="none" w:sz="0" w:space="0" w:color="auto"/>
        <w:right w:val="none" w:sz="0" w:space="0" w:color="auto"/>
      </w:divBdr>
    </w:div>
    <w:div w:id="936057133">
      <w:bodyDiv w:val="1"/>
      <w:marLeft w:val="0"/>
      <w:marRight w:val="0"/>
      <w:marTop w:val="0"/>
      <w:marBottom w:val="0"/>
      <w:divBdr>
        <w:top w:val="none" w:sz="0" w:space="0" w:color="auto"/>
        <w:left w:val="none" w:sz="0" w:space="0" w:color="auto"/>
        <w:bottom w:val="none" w:sz="0" w:space="0" w:color="auto"/>
        <w:right w:val="none" w:sz="0" w:space="0" w:color="auto"/>
      </w:divBdr>
    </w:div>
    <w:div w:id="946545371">
      <w:bodyDiv w:val="1"/>
      <w:marLeft w:val="0"/>
      <w:marRight w:val="0"/>
      <w:marTop w:val="0"/>
      <w:marBottom w:val="0"/>
      <w:divBdr>
        <w:top w:val="none" w:sz="0" w:space="0" w:color="auto"/>
        <w:left w:val="none" w:sz="0" w:space="0" w:color="auto"/>
        <w:bottom w:val="none" w:sz="0" w:space="0" w:color="auto"/>
        <w:right w:val="none" w:sz="0" w:space="0" w:color="auto"/>
      </w:divBdr>
    </w:div>
    <w:div w:id="1003359525">
      <w:bodyDiv w:val="1"/>
      <w:marLeft w:val="0"/>
      <w:marRight w:val="0"/>
      <w:marTop w:val="0"/>
      <w:marBottom w:val="0"/>
      <w:divBdr>
        <w:top w:val="none" w:sz="0" w:space="0" w:color="auto"/>
        <w:left w:val="none" w:sz="0" w:space="0" w:color="auto"/>
        <w:bottom w:val="none" w:sz="0" w:space="0" w:color="auto"/>
        <w:right w:val="none" w:sz="0" w:space="0" w:color="auto"/>
      </w:divBdr>
    </w:div>
    <w:div w:id="1047147326">
      <w:bodyDiv w:val="1"/>
      <w:marLeft w:val="0"/>
      <w:marRight w:val="0"/>
      <w:marTop w:val="0"/>
      <w:marBottom w:val="0"/>
      <w:divBdr>
        <w:top w:val="none" w:sz="0" w:space="0" w:color="auto"/>
        <w:left w:val="none" w:sz="0" w:space="0" w:color="auto"/>
        <w:bottom w:val="none" w:sz="0" w:space="0" w:color="auto"/>
        <w:right w:val="none" w:sz="0" w:space="0" w:color="auto"/>
      </w:divBdr>
      <w:divsChild>
        <w:div w:id="1383358812">
          <w:marLeft w:val="0"/>
          <w:marRight w:val="0"/>
          <w:marTop w:val="0"/>
          <w:marBottom w:val="0"/>
          <w:divBdr>
            <w:top w:val="none" w:sz="0" w:space="0" w:color="auto"/>
            <w:left w:val="none" w:sz="0" w:space="0" w:color="auto"/>
            <w:bottom w:val="none" w:sz="0" w:space="0" w:color="auto"/>
            <w:right w:val="none" w:sz="0" w:space="0" w:color="auto"/>
          </w:divBdr>
          <w:divsChild>
            <w:div w:id="1734355239">
              <w:marLeft w:val="0"/>
              <w:marRight w:val="0"/>
              <w:marTop w:val="0"/>
              <w:marBottom w:val="0"/>
              <w:divBdr>
                <w:top w:val="none" w:sz="0" w:space="0" w:color="auto"/>
                <w:left w:val="none" w:sz="0" w:space="0" w:color="auto"/>
                <w:bottom w:val="none" w:sz="0" w:space="0" w:color="auto"/>
                <w:right w:val="none" w:sz="0" w:space="0" w:color="auto"/>
              </w:divBdr>
              <w:divsChild>
                <w:div w:id="327633918">
                  <w:marLeft w:val="0"/>
                  <w:marRight w:val="0"/>
                  <w:marTop w:val="0"/>
                  <w:marBottom w:val="0"/>
                  <w:divBdr>
                    <w:top w:val="none" w:sz="0" w:space="0" w:color="auto"/>
                    <w:left w:val="none" w:sz="0" w:space="0" w:color="auto"/>
                    <w:bottom w:val="none" w:sz="0" w:space="0" w:color="auto"/>
                    <w:right w:val="none" w:sz="0" w:space="0" w:color="auto"/>
                  </w:divBdr>
                  <w:divsChild>
                    <w:div w:id="1535650246">
                      <w:marLeft w:val="0"/>
                      <w:marRight w:val="0"/>
                      <w:marTop w:val="0"/>
                      <w:marBottom w:val="0"/>
                      <w:divBdr>
                        <w:top w:val="none" w:sz="0" w:space="0" w:color="auto"/>
                        <w:left w:val="none" w:sz="0" w:space="0" w:color="auto"/>
                        <w:bottom w:val="none" w:sz="0" w:space="0" w:color="auto"/>
                        <w:right w:val="none" w:sz="0" w:space="0" w:color="auto"/>
                      </w:divBdr>
                      <w:divsChild>
                        <w:div w:id="2066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3640">
      <w:bodyDiv w:val="1"/>
      <w:marLeft w:val="0"/>
      <w:marRight w:val="0"/>
      <w:marTop w:val="0"/>
      <w:marBottom w:val="0"/>
      <w:divBdr>
        <w:top w:val="none" w:sz="0" w:space="0" w:color="auto"/>
        <w:left w:val="none" w:sz="0" w:space="0" w:color="auto"/>
        <w:bottom w:val="none" w:sz="0" w:space="0" w:color="auto"/>
        <w:right w:val="none" w:sz="0" w:space="0" w:color="auto"/>
      </w:divBdr>
    </w:div>
    <w:div w:id="1132989125">
      <w:bodyDiv w:val="1"/>
      <w:marLeft w:val="0"/>
      <w:marRight w:val="0"/>
      <w:marTop w:val="0"/>
      <w:marBottom w:val="0"/>
      <w:divBdr>
        <w:top w:val="none" w:sz="0" w:space="0" w:color="auto"/>
        <w:left w:val="none" w:sz="0" w:space="0" w:color="auto"/>
        <w:bottom w:val="none" w:sz="0" w:space="0" w:color="auto"/>
        <w:right w:val="none" w:sz="0" w:space="0" w:color="auto"/>
      </w:divBdr>
    </w:div>
    <w:div w:id="1170101422">
      <w:bodyDiv w:val="1"/>
      <w:marLeft w:val="0"/>
      <w:marRight w:val="0"/>
      <w:marTop w:val="0"/>
      <w:marBottom w:val="0"/>
      <w:divBdr>
        <w:top w:val="none" w:sz="0" w:space="0" w:color="auto"/>
        <w:left w:val="none" w:sz="0" w:space="0" w:color="auto"/>
        <w:bottom w:val="none" w:sz="0" w:space="0" w:color="auto"/>
        <w:right w:val="none" w:sz="0" w:space="0" w:color="auto"/>
      </w:divBdr>
    </w:div>
    <w:div w:id="1175074320">
      <w:bodyDiv w:val="1"/>
      <w:marLeft w:val="0"/>
      <w:marRight w:val="0"/>
      <w:marTop w:val="0"/>
      <w:marBottom w:val="0"/>
      <w:divBdr>
        <w:top w:val="none" w:sz="0" w:space="0" w:color="auto"/>
        <w:left w:val="none" w:sz="0" w:space="0" w:color="auto"/>
        <w:bottom w:val="none" w:sz="0" w:space="0" w:color="auto"/>
        <w:right w:val="none" w:sz="0" w:space="0" w:color="auto"/>
      </w:divBdr>
      <w:divsChild>
        <w:div w:id="1904370690">
          <w:marLeft w:val="0"/>
          <w:marRight w:val="0"/>
          <w:marTop w:val="0"/>
          <w:marBottom w:val="0"/>
          <w:divBdr>
            <w:top w:val="none" w:sz="0" w:space="0" w:color="auto"/>
            <w:left w:val="none" w:sz="0" w:space="0" w:color="auto"/>
            <w:bottom w:val="none" w:sz="0" w:space="0" w:color="auto"/>
            <w:right w:val="none" w:sz="0" w:space="0" w:color="auto"/>
          </w:divBdr>
          <w:divsChild>
            <w:div w:id="581990928">
              <w:marLeft w:val="0"/>
              <w:marRight w:val="0"/>
              <w:marTop w:val="0"/>
              <w:marBottom w:val="0"/>
              <w:divBdr>
                <w:top w:val="none" w:sz="0" w:space="0" w:color="auto"/>
                <w:left w:val="none" w:sz="0" w:space="0" w:color="auto"/>
                <w:bottom w:val="none" w:sz="0" w:space="0" w:color="auto"/>
                <w:right w:val="none" w:sz="0" w:space="0" w:color="auto"/>
              </w:divBdr>
              <w:divsChild>
                <w:div w:id="886524654">
                  <w:marLeft w:val="0"/>
                  <w:marRight w:val="0"/>
                  <w:marTop w:val="0"/>
                  <w:marBottom w:val="0"/>
                  <w:divBdr>
                    <w:top w:val="none" w:sz="0" w:space="0" w:color="auto"/>
                    <w:left w:val="none" w:sz="0" w:space="0" w:color="auto"/>
                    <w:bottom w:val="none" w:sz="0" w:space="0" w:color="auto"/>
                    <w:right w:val="none" w:sz="0" w:space="0" w:color="auto"/>
                  </w:divBdr>
                  <w:divsChild>
                    <w:div w:id="2139839129">
                      <w:marLeft w:val="0"/>
                      <w:marRight w:val="0"/>
                      <w:marTop w:val="0"/>
                      <w:marBottom w:val="0"/>
                      <w:divBdr>
                        <w:top w:val="none" w:sz="0" w:space="0" w:color="auto"/>
                        <w:left w:val="none" w:sz="0" w:space="0" w:color="auto"/>
                        <w:bottom w:val="none" w:sz="0" w:space="0" w:color="auto"/>
                        <w:right w:val="none" w:sz="0" w:space="0" w:color="auto"/>
                      </w:divBdr>
                      <w:divsChild>
                        <w:div w:id="1901481996">
                          <w:marLeft w:val="0"/>
                          <w:marRight w:val="0"/>
                          <w:marTop w:val="0"/>
                          <w:marBottom w:val="0"/>
                          <w:divBdr>
                            <w:top w:val="none" w:sz="0" w:space="0" w:color="auto"/>
                            <w:left w:val="none" w:sz="0" w:space="0" w:color="auto"/>
                            <w:bottom w:val="none" w:sz="0" w:space="0" w:color="auto"/>
                            <w:right w:val="none" w:sz="0" w:space="0" w:color="auto"/>
                          </w:divBdr>
                          <w:divsChild>
                            <w:div w:id="907038245">
                              <w:marLeft w:val="0"/>
                              <w:marRight w:val="0"/>
                              <w:marTop w:val="0"/>
                              <w:marBottom w:val="0"/>
                              <w:divBdr>
                                <w:top w:val="none" w:sz="0" w:space="0" w:color="auto"/>
                                <w:left w:val="none" w:sz="0" w:space="0" w:color="auto"/>
                                <w:bottom w:val="none" w:sz="0" w:space="0" w:color="auto"/>
                                <w:right w:val="none" w:sz="0" w:space="0" w:color="auto"/>
                              </w:divBdr>
                              <w:divsChild>
                                <w:div w:id="20357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79548">
      <w:bodyDiv w:val="1"/>
      <w:marLeft w:val="0"/>
      <w:marRight w:val="0"/>
      <w:marTop w:val="0"/>
      <w:marBottom w:val="0"/>
      <w:divBdr>
        <w:top w:val="none" w:sz="0" w:space="0" w:color="auto"/>
        <w:left w:val="none" w:sz="0" w:space="0" w:color="auto"/>
        <w:bottom w:val="none" w:sz="0" w:space="0" w:color="auto"/>
        <w:right w:val="none" w:sz="0" w:space="0" w:color="auto"/>
      </w:divBdr>
    </w:div>
    <w:div w:id="1213930545">
      <w:bodyDiv w:val="1"/>
      <w:marLeft w:val="0"/>
      <w:marRight w:val="0"/>
      <w:marTop w:val="0"/>
      <w:marBottom w:val="0"/>
      <w:divBdr>
        <w:top w:val="none" w:sz="0" w:space="0" w:color="auto"/>
        <w:left w:val="none" w:sz="0" w:space="0" w:color="auto"/>
        <w:bottom w:val="none" w:sz="0" w:space="0" w:color="auto"/>
        <w:right w:val="none" w:sz="0" w:space="0" w:color="auto"/>
      </w:divBdr>
    </w:div>
    <w:div w:id="1243367186">
      <w:bodyDiv w:val="1"/>
      <w:marLeft w:val="0"/>
      <w:marRight w:val="0"/>
      <w:marTop w:val="0"/>
      <w:marBottom w:val="0"/>
      <w:divBdr>
        <w:top w:val="none" w:sz="0" w:space="0" w:color="auto"/>
        <w:left w:val="none" w:sz="0" w:space="0" w:color="auto"/>
        <w:bottom w:val="none" w:sz="0" w:space="0" w:color="auto"/>
        <w:right w:val="none" w:sz="0" w:space="0" w:color="auto"/>
      </w:divBdr>
      <w:divsChild>
        <w:div w:id="2004432688">
          <w:marLeft w:val="0"/>
          <w:marRight w:val="0"/>
          <w:marTop w:val="0"/>
          <w:marBottom w:val="0"/>
          <w:divBdr>
            <w:top w:val="none" w:sz="0" w:space="0" w:color="auto"/>
            <w:left w:val="none" w:sz="0" w:space="0" w:color="auto"/>
            <w:bottom w:val="none" w:sz="0" w:space="0" w:color="auto"/>
            <w:right w:val="none" w:sz="0" w:space="0" w:color="auto"/>
          </w:divBdr>
          <w:divsChild>
            <w:div w:id="1656488997">
              <w:marLeft w:val="0"/>
              <w:marRight w:val="0"/>
              <w:marTop w:val="0"/>
              <w:marBottom w:val="0"/>
              <w:divBdr>
                <w:top w:val="none" w:sz="0" w:space="0" w:color="auto"/>
                <w:left w:val="none" w:sz="0" w:space="0" w:color="auto"/>
                <w:bottom w:val="none" w:sz="0" w:space="0" w:color="auto"/>
                <w:right w:val="none" w:sz="0" w:space="0" w:color="auto"/>
              </w:divBdr>
              <w:divsChild>
                <w:div w:id="1897159619">
                  <w:marLeft w:val="0"/>
                  <w:marRight w:val="0"/>
                  <w:marTop w:val="0"/>
                  <w:marBottom w:val="0"/>
                  <w:divBdr>
                    <w:top w:val="none" w:sz="0" w:space="0" w:color="auto"/>
                    <w:left w:val="none" w:sz="0" w:space="0" w:color="auto"/>
                    <w:bottom w:val="none" w:sz="0" w:space="0" w:color="auto"/>
                    <w:right w:val="none" w:sz="0" w:space="0" w:color="auto"/>
                  </w:divBdr>
                  <w:divsChild>
                    <w:div w:id="1041856560">
                      <w:marLeft w:val="0"/>
                      <w:marRight w:val="0"/>
                      <w:marTop w:val="0"/>
                      <w:marBottom w:val="0"/>
                      <w:divBdr>
                        <w:top w:val="none" w:sz="0" w:space="0" w:color="auto"/>
                        <w:left w:val="none" w:sz="0" w:space="0" w:color="auto"/>
                        <w:bottom w:val="none" w:sz="0" w:space="0" w:color="auto"/>
                        <w:right w:val="none" w:sz="0" w:space="0" w:color="auto"/>
                      </w:divBdr>
                      <w:divsChild>
                        <w:div w:id="751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031369">
      <w:bodyDiv w:val="1"/>
      <w:marLeft w:val="0"/>
      <w:marRight w:val="0"/>
      <w:marTop w:val="0"/>
      <w:marBottom w:val="0"/>
      <w:divBdr>
        <w:top w:val="none" w:sz="0" w:space="0" w:color="auto"/>
        <w:left w:val="none" w:sz="0" w:space="0" w:color="auto"/>
        <w:bottom w:val="none" w:sz="0" w:space="0" w:color="auto"/>
        <w:right w:val="none" w:sz="0" w:space="0" w:color="auto"/>
      </w:divBdr>
    </w:div>
    <w:div w:id="1283460921">
      <w:bodyDiv w:val="1"/>
      <w:marLeft w:val="0"/>
      <w:marRight w:val="0"/>
      <w:marTop w:val="0"/>
      <w:marBottom w:val="0"/>
      <w:divBdr>
        <w:top w:val="none" w:sz="0" w:space="0" w:color="auto"/>
        <w:left w:val="none" w:sz="0" w:space="0" w:color="auto"/>
        <w:bottom w:val="none" w:sz="0" w:space="0" w:color="auto"/>
        <w:right w:val="none" w:sz="0" w:space="0" w:color="auto"/>
      </w:divBdr>
    </w:div>
    <w:div w:id="1319265804">
      <w:bodyDiv w:val="1"/>
      <w:marLeft w:val="0"/>
      <w:marRight w:val="0"/>
      <w:marTop w:val="0"/>
      <w:marBottom w:val="0"/>
      <w:divBdr>
        <w:top w:val="none" w:sz="0" w:space="0" w:color="auto"/>
        <w:left w:val="none" w:sz="0" w:space="0" w:color="auto"/>
        <w:bottom w:val="none" w:sz="0" w:space="0" w:color="auto"/>
        <w:right w:val="none" w:sz="0" w:space="0" w:color="auto"/>
      </w:divBdr>
    </w:div>
    <w:div w:id="1329481549">
      <w:bodyDiv w:val="1"/>
      <w:marLeft w:val="0"/>
      <w:marRight w:val="0"/>
      <w:marTop w:val="0"/>
      <w:marBottom w:val="0"/>
      <w:divBdr>
        <w:top w:val="none" w:sz="0" w:space="0" w:color="auto"/>
        <w:left w:val="none" w:sz="0" w:space="0" w:color="auto"/>
        <w:bottom w:val="none" w:sz="0" w:space="0" w:color="auto"/>
        <w:right w:val="none" w:sz="0" w:space="0" w:color="auto"/>
      </w:divBdr>
    </w:div>
    <w:div w:id="1529685377">
      <w:bodyDiv w:val="1"/>
      <w:marLeft w:val="0"/>
      <w:marRight w:val="0"/>
      <w:marTop w:val="0"/>
      <w:marBottom w:val="0"/>
      <w:divBdr>
        <w:top w:val="none" w:sz="0" w:space="0" w:color="auto"/>
        <w:left w:val="none" w:sz="0" w:space="0" w:color="auto"/>
        <w:bottom w:val="none" w:sz="0" w:space="0" w:color="auto"/>
        <w:right w:val="none" w:sz="0" w:space="0" w:color="auto"/>
      </w:divBdr>
    </w:div>
    <w:div w:id="1540783160">
      <w:bodyDiv w:val="1"/>
      <w:marLeft w:val="0"/>
      <w:marRight w:val="0"/>
      <w:marTop w:val="0"/>
      <w:marBottom w:val="0"/>
      <w:divBdr>
        <w:top w:val="none" w:sz="0" w:space="0" w:color="auto"/>
        <w:left w:val="none" w:sz="0" w:space="0" w:color="auto"/>
        <w:bottom w:val="none" w:sz="0" w:space="0" w:color="auto"/>
        <w:right w:val="none" w:sz="0" w:space="0" w:color="auto"/>
      </w:divBdr>
    </w:div>
    <w:div w:id="1552186298">
      <w:bodyDiv w:val="1"/>
      <w:marLeft w:val="0"/>
      <w:marRight w:val="0"/>
      <w:marTop w:val="0"/>
      <w:marBottom w:val="0"/>
      <w:divBdr>
        <w:top w:val="none" w:sz="0" w:space="0" w:color="auto"/>
        <w:left w:val="none" w:sz="0" w:space="0" w:color="auto"/>
        <w:bottom w:val="none" w:sz="0" w:space="0" w:color="auto"/>
        <w:right w:val="none" w:sz="0" w:space="0" w:color="auto"/>
      </w:divBdr>
    </w:div>
    <w:div w:id="1657608399">
      <w:bodyDiv w:val="1"/>
      <w:marLeft w:val="0"/>
      <w:marRight w:val="0"/>
      <w:marTop w:val="0"/>
      <w:marBottom w:val="0"/>
      <w:divBdr>
        <w:top w:val="none" w:sz="0" w:space="0" w:color="auto"/>
        <w:left w:val="none" w:sz="0" w:space="0" w:color="auto"/>
        <w:bottom w:val="none" w:sz="0" w:space="0" w:color="auto"/>
        <w:right w:val="none" w:sz="0" w:space="0" w:color="auto"/>
      </w:divBdr>
    </w:div>
    <w:div w:id="1672950383">
      <w:bodyDiv w:val="1"/>
      <w:marLeft w:val="0"/>
      <w:marRight w:val="0"/>
      <w:marTop w:val="0"/>
      <w:marBottom w:val="0"/>
      <w:divBdr>
        <w:top w:val="none" w:sz="0" w:space="0" w:color="auto"/>
        <w:left w:val="none" w:sz="0" w:space="0" w:color="auto"/>
        <w:bottom w:val="none" w:sz="0" w:space="0" w:color="auto"/>
        <w:right w:val="none" w:sz="0" w:space="0" w:color="auto"/>
      </w:divBdr>
    </w:div>
    <w:div w:id="1738555362">
      <w:bodyDiv w:val="1"/>
      <w:marLeft w:val="0"/>
      <w:marRight w:val="0"/>
      <w:marTop w:val="0"/>
      <w:marBottom w:val="0"/>
      <w:divBdr>
        <w:top w:val="none" w:sz="0" w:space="0" w:color="auto"/>
        <w:left w:val="none" w:sz="0" w:space="0" w:color="auto"/>
        <w:bottom w:val="none" w:sz="0" w:space="0" w:color="auto"/>
        <w:right w:val="none" w:sz="0" w:space="0" w:color="auto"/>
      </w:divBdr>
    </w:div>
    <w:div w:id="1854997761">
      <w:bodyDiv w:val="1"/>
      <w:marLeft w:val="0"/>
      <w:marRight w:val="0"/>
      <w:marTop w:val="0"/>
      <w:marBottom w:val="0"/>
      <w:divBdr>
        <w:top w:val="none" w:sz="0" w:space="0" w:color="auto"/>
        <w:left w:val="none" w:sz="0" w:space="0" w:color="auto"/>
        <w:bottom w:val="none" w:sz="0" w:space="0" w:color="auto"/>
        <w:right w:val="none" w:sz="0" w:space="0" w:color="auto"/>
      </w:divBdr>
    </w:div>
    <w:div w:id="1882092014">
      <w:bodyDiv w:val="1"/>
      <w:marLeft w:val="0"/>
      <w:marRight w:val="0"/>
      <w:marTop w:val="0"/>
      <w:marBottom w:val="0"/>
      <w:divBdr>
        <w:top w:val="none" w:sz="0" w:space="0" w:color="auto"/>
        <w:left w:val="none" w:sz="0" w:space="0" w:color="auto"/>
        <w:bottom w:val="none" w:sz="0" w:space="0" w:color="auto"/>
        <w:right w:val="none" w:sz="0" w:space="0" w:color="auto"/>
      </w:divBdr>
    </w:div>
    <w:div w:id="1897399020">
      <w:bodyDiv w:val="1"/>
      <w:marLeft w:val="0"/>
      <w:marRight w:val="0"/>
      <w:marTop w:val="0"/>
      <w:marBottom w:val="0"/>
      <w:divBdr>
        <w:top w:val="none" w:sz="0" w:space="0" w:color="auto"/>
        <w:left w:val="none" w:sz="0" w:space="0" w:color="auto"/>
        <w:bottom w:val="none" w:sz="0" w:space="0" w:color="auto"/>
        <w:right w:val="none" w:sz="0" w:space="0" w:color="auto"/>
      </w:divBdr>
      <w:divsChild>
        <w:div w:id="1265848308">
          <w:marLeft w:val="0"/>
          <w:marRight w:val="0"/>
          <w:marTop w:val="0"/>
          <w:marBottom w:val="0"/>
          <w:divBdr>
            <w:top w:val="none" w:sz="0" w:space="0" w:color="auto"/>
            <w:left w:val="none" w:sz="0" w:space="0" w:color="auto"/>
            <w:bottom w:val="none" w:sz="0" w:space="0" w:color="auto"/>
            <w:right w:val="none" w:sz="0" w:space="0" w:color="auto"/>
          </w:divBdr>
          <w:divsChild>
            <w:div w:id="1286425737">
              <w:marLeft w:val="0"/>
              <w:marRight w:val="0"/>
              <w:marTop w:val="0"/>
              <w:marBottom w:val="0"/>
              <w:divBdr>
                <w:top w:val="none" w:sz="0" w:space="0" w:color="auto"/>
                <w:left w:val="none" w:sz="0" w:space="0" w:color="auto"/>
                <w:bottom w:val="none" w:sz="0" w:space="0" w:color="auto"/>
                <w:right w:val="none" w:sz="0" w:space="0" w:color="auto"/>
              </w:divBdr>
              <w:divsChild>
                <w:div w:id="126973355">
                  <w:marLeft w:val="0"/>
                  <w:marRight w:val="0"/>
                  <w:marTop w:val="0"/>
                  <w:marBottom w:val="0"/>
                  <w:divBdr>
                    <w:top w:val="none" w:sz="0" w:space="0" w:color="auto"/>
                    <w:left w:val="none" w:sz="0" w:space="0" w:color="auto"/>
                    <w:bottom w:val="none" w:sz="0" w:space="0" w:color="auto"/>
                    <w:right w:val="none" w:sz="0" w:space="0" w:color="auto"/>
                  </w:divBdr>
                  <w:divsChild>
                    <w:div w:id="827206199">
                      <w:marLeft w:val="0"/>
                      <w:marRight w:val="0"/>
                      <w:marTop w:val="0"/>
                      <w:marBottom w:val="0"/>
                      <w:divBdr>
                        <w:top w:val="none" w:sz="0" w:space="0" w:color="auto"/>
                        <w:left w:val="none" w:sz="0" w:space="0" w:color="auto"/>
                        <w:bottom w:val="none" w:sz="0" w:space="0" w:color="auto"/>
                        <w:right w:val="none" w:sz="0" w:space="0" w:color="auto"/>
                      </w:divBdr>
                      <w:divsChild>
                        <w:div w:id="1012955840">
                          <w:marLeft w:val="0"/>
                          <w:marRight w:val="0"/>
                          <w:marTop w:val="0"/>
                          <w:marBottom w:val="0"/>
                          <w:divBdr>
                            <w:top w:val="none" w:sz="0" w:space="0" w:color="auto"/>
                            <w:left w:val="none" w:sz="0" w:space="0" w:color="auto"/>
                            <w:bottom w:val="none" w:sz="0" w:space="0" w:color="auto"/>
                            <w:right w:val="none" w:sz="0" w:space="0" w:color="auto"/>
                          </w:divBdr>
                          <w:divsChild>
                            <w:div w:id="665324016">
                              <w:marLeft w:val="0"/>
                              <w:marRight w:val="0"/>
                              <w:marTop w:val="0"/>
                              <w:marBottom w:val="0"/>
                              <w:divBdr>
                                <w:top w:val="none" w:sz="0" w:space="0" w:color="auto"/>
                                <w:left w:val="none" w:sz="0" w:space="0" w:color="auto"/>
                                <w:bottom w:val="none" w:sz="0" w:space="0" w:color="auto"/>
                                <w:right w:val="none" w:sz="0" w:space="0" w:color="auto"/>
                              </w:divBdr>
                              <w:divsChild>
                                <w:div w:id="11903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0058">
      <w:bodyDiv w:val="1"/>
      <w:marLeft w:val="0"/>
      <w:marRight w:val="0"/>
      <w:marTop w:val="0"/>
      <w:marBottom w:val="0"/>
      <w:divBdr>
        <w:top w:val="none" w:sz="0" w:space="0" w:color="auto"/>
        <w:left w:val="none" w:sz="0" w:space="0" w:color="auto"/>
        <w:bottom w:val="none" w:sz="0" w:space="0" w:color="auto"/>
        <w:right w:val="none" w:sz="0" w:space="0" w:color="auto"/>
      </w:divBdr>
    </w:div>
    <w:div w:id="2097359242">
      <w:bodyDiv w:val="1"/>
      <w:marLeft w:val="0"/>
      <w:marRight w:val="0"/>
      <w:marTop w:val="0"/>
      <w:marBottom w:val="0"/>
      <w:divBdr>
        <w:top w:val="none" w:sz="0" w:space="0" w:color="auto"/>
        <w:left w:val="none" w:sz="0" w:space="0" w:color="auto"/>
        <w:bottom w:val="none" w:sz="0" w:space="0" w:color="auto"/>
        <w:right w:val="none" w:sz="0" w:space="0" w:color="auto"/>
      </w:divBdr>
      <w:divsChild>
        <w:div w:id="1798135551">
          <w:marLeft w:val="0"/>
          <w:marRight w:val="0"/>
          <w:marTop w:val="0"/>
          <w:marBottom w:val="0"/>
          <w:divBdr>
            <w:top w:val="none" w:sz="0" w:space="0" w:color="auto"/>
            <w:left w:val="none" w:sz="0" w:space="0" w:color="auto"/>
            <w:bottom w:val="none" w:sz="0" w:space="0" w:color="auto"/>
            <w:right w:val="none" w:sz="0" w:space="0" w:color="auto"/>
          </w:divBdr>
          <w:divsChild>
            <w:div w:id="924416889">
              <w:marLeft w:val="0"/>
              <w:marRight w:val="0"/>
              <w:marTop w:val="0"/>
              <w:marBottom w:val="0"/>
              <w:divBdr>
                <w:top w:val="none" w:sz="0" w:space="0" w:color="auto"/>
                <w:left w:val="none" w:sz="0" w:space="0" w:color="auto"/>
                <w:bottom w:val="none" w:sz="0" w:space="0" w:color="auto"/>
                <w:right w:val="none" w:sz="0" w:space="0" w:color="auto"/>
              </w:divBdr>
              <w:divsChild>
                <w:div w:id="1527449929">
                  <w:marLeft w:val="0"/>
                  <w:marRight w:val="0"/>
                  <w:marTop w:val="0"/>
                  <w:marBottom w:val="0"/>
                  <w:divBdr>
                    <w:top w:val="none" w:sz="0" w:space="0" w:color="auto"/>
                    <w:left w:val="none" w:sz="0" w:space="0" w:color="auto"/>
                    <w:bottom w:val="none" w:sz="0" w:space="0" w:color="auto"/>
                    <w:right w:val="none" w:sz="0" w:space="0" w:color="auto"/>
                  </w:divBdr>
                  <w:divsChild>
                    <w:div w:id="1526865260">
                      <w:marLeft w:val="0"/>
                      <w:marRight w:val="0"/>
                      <w:marTop w:val="0"/>
                      <w:marBottom w:val="0"/>
                      <w:divBdr>
                        <w:top w:val="none" w:sz="0" w:space="0" w:color="auto"/>
                        <w:left w:val="none" w:sz="0" w:space="0" w:color="auto"/>
                        <w:bottom w:val="none" w:sz="0" w:space="0" w:color="auto"/>
                        <w:right w:val="none" w:sz="0" w:space="0" w:color="auto"/>
                      </w:divBdr>
                      <w:divsChild>
                        <w:div w:id="9985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72558">
      <w:bodyDiv w:val="1"/>
      <w:marLeft w:val="0"/>
      <w:marRight w:val="0"/>
      <w:marTop w:val="0"/>
      <w:marBottom w:val="0"/>
      <w:divBdr>
        <w:top w:val="none" w:sz="0" w:space="0" w:color="auto"/>
        <w:left w:val="none" w:sz="0" w:space="0" w:color="auto"/>
        <w:bottom w:val="none" w:sz="0" w:space="0" w:color="auto"/>
        <w:right w:val="none" w:sz="0" w:space="0" w:color="auto"/>
      </w:divBdr>
    </w:div>
    <w:div w:id="21319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org" TargetMode="External"/><Relationship Id="rId13" Type="http://schemas.openxmlformats.org/officeDocument/2006/relationships/hyperlink" Target="http://convention.bi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biotech-now.org/subscri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org/events/conferences/where-east-meets-west-pacific-rim-summit-industrial-biotechnology-and-bioenerg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tech-now.org/" TargetMode="External"/><Relationship Id="rId5" Type="http://schemas.openxmlformats.org/officeDocument/2006/relationships/webSettings" Target="webSettings.xml"/><Relationship Id="rId15" Type="http://schemas.openxmlformats.org/officeDocument/2006/relationships/hyperlink" Target="http://www.bio.org/events/conferences/ip-counsels-committee-conference-overview" TargetMode="External"/><Relationship Id="rId28" Type="http://schemas.microsoft.com/office/2007/relationships/stylesWithEffects" Target="stylesWithEffects.xml"/><Relationship Id="rId10" Type="http://schemas.openxmlformats.org/officeDocument/2006/relationships/hyperlink" Target="https://twitter.com/IAmBiotech" TargetMode="External"/><Relationship Id="rId4" Type="http://schemas.openxmlformats.org/officeDocument/2006/relationships/settings" Target="settings.xml"/><Relationship Id="rId9" Type="http://schemas.openxmlformats.org/officeDocument/2006/relationships/hyperlink" Target="http://www.biotech-now.org" TargetMode="External"/><Relationship Id="rId14" Type="http://schemas.openxmlformats.org/officeDocument/2006/relationships/hyperlink" Target="http://www.bio.org/events/conferences/world-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BF043-2F65-4549-86EE-6FBF3C01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3993</CharactersWithSpaces>
  <SharedDoc>false</SharedDoc>
  <HLinks>
    <vt:vector size="78" baseType="variant">
      <vt:variant>
        <vt:i4>5505113</vt:i4>
      </vt:variant>
      <vt:variant>
        <vt:i4>36</vt:i4>
      </vt:variant>
      <vt:variant>
        <vt:i4>0</vt:i4>
      </vt:variant>
      <vt:variant>
        <vt:i4>5</vt:i4>
      </vt:variant>
      <vt:variant>
        <vt:lpwstr>http://www.bio.org/pacrim</vt:lpwstr>
      </vt:variant>
      <vt:variant>
        <vt:lpwstr/>
      </vt:variant>
      <vt:variant>
        <vt:i4>6422582</vt:i4>
      </vt:variant>
      <vt:variant>
        <vt:i4>33</vt:i4>
      </vt:variant>
      <vt:variant>
        <vt:i4>0</vt:i4>
      </vt:variant>
      <vt:variant>
        <vt:i4>5</vt:i4>
      </vt:variant>
      <vt:variant>
        <vt:lpwstr>http://www.ebdgroup.com/bioeurope/</vt:lpwstr>
      </vt:variant>
      <vt:variant>
        <vt:lpwstr/>
      </vt:variant>
      <vt:variant>
        <vt:i4>2883698</vt:i4>
      </vt:variant>
      <vt:variant>
        <vt:i4>30</vt:i4>
      </vt:variant>
      <vt:variant>
        <vt:i4>0</vt:i4>
      </vt:variant>
      <vt:variant>
        <vt:i4>5</vt:i4>
      </vt:variant>
      <vt:variant>
        <vt:lpwstr>http://ebdgroup.com/busdevcourse/index.htm</vt:lpwstr>
      </vt:variant>
      <vt:variant>
        <vt:lpwstr/>
      </vt:variant>
      <vt:variant>
        <vt:i4>6094868</vt:i4>
      </vt:variant>
      <vt:variant>
        <vt:i4>27</vt:i4>
      </vt:variant>
      <vt:variant>
        <vt:i4>0</vt:i4>
      </vt:variant>
      <vt:variant>
        <vt:i4>5</vt:i4>
      </vt:variant>
      <vt:variant>
        <vt:lpwstr>http://bio.org/ipcc/index.asp</vt:lpwstr>
      </vt:variant>
      <vt:variant>
        <vt:lpwstr/>
      </vt:variant>
      <vt:variant>
        <vt:i4>5505117</vt:i4>
      </vt:variant>
      <vt:variant>
        <vt:i4>24</vt:i4>
      </vt:variant>
      <vt:variant>
        <vt:i4>0</vt:i4>
      </vt:variant>
      <vt:variant>
        <vt:i4>5</vt:i4>
      </vt:variant>
      <vt:variant>
        <vt:lpwstr>http://www.bio.org/investorforum/</vt:lpwstr>
      </vt:variant>
      <vt:variant>
        <vt:lpwstr/>
      </vt:variant>
      <vt:variant>
        <vt:i4>6619197</vt:i4>
      </vt:variant>
      <vt:variant>
        <vt:i4>21</vt:i4>
      </vt:variant>
      <vt:variant>
        <vt:i4>0</vt:i4>
      </vt:variant>
      <vt:variant>
        <vt:i4>5</vt:i4>
      </vt:variant>
      <vt:variant>
        <vt:lpwstr>http://www.bio.org/livestockbiotechsummit/</vt:lpwstr>
      </vt:variant>
      <vt:variant>
        <vt:lpwstr/>
      </vt:variant>
      <vt:variant>
        <vt:i4>5177350</vt:i4>
      </vt:variant>
      <vt:variant>
        <vt:i4>18</vt:i4>
      </vt:variant>
      <vt:variant>
        <vt:i4>0</vt:i4>
      </vt:variant>
      <vt:variant>
        <vt:i4>5</vt:i4>
      </vt:variant>
      <vt:variant>
        <vt:lpwstr>http://bioindia.bio.org/opencms/bioindia/2010</vt:lpwstr>
      </vt:variant>
      <vt:variant>
        <vt:lpwstr/>
      </vt:variant>
      <vt:variant>
        <vt:i4>4456528</vt:i4>
      </vt:variant>
      <vt:variant>
        <vt:i4>15</vt:i4>
      </vt:variant>
      <vt:variant>
        <vt:i4>0</vt:i4>
      </vt:variant>
      <vt:variant>
        <vt:i4>5</vt:i4>
      </vt:variant>
      <vt:variant>
        <vt:lpwstr>http://biotech-now.org/subscribe</vt:lpwstr>
      </vt:variant>
      <vt:variant>
        <vt:lpwstr/>
      </vt:variant>
      <vt:variant>
        <vt:i4>3801193</vt:i4>
      </vt:variant>
      <vt:variant>
        <vt:i4>12</vt:i4>
      </vt:variant>
      <vt:variant>
        <vt:i4>0</vt:i4>
      </vt:variant>
      <vt:variant>
        <vt:i4>5</vt:i4>
      </vt:variant>
      <vt:variant>
        <vt:lpwstr>http://biotech-now.org/</vt:lpwstr>
      </vt:variant>
      <vt:variant>
        <vt:lpwstr/>
      </vt:variant>
      <vt:variant>
        <vt:i4>7078012</vt:i4>
      </vt:variant>
      <vt:variant>
        <vt:i4>9</vt:i4>
      </vt:variant>
      <vt:variant>
        <vt:i4>0</vt:i4>
      </vt:variant>
      <vt:variant>
        <vt:i4>5</vt:i4>
      </vt:variant>
      <vt:variant>
        <vt:lpwstr>http://convention.bio.org/</vt:lpwstr>
      </vt:variant>
      <vt:variant>
        <vt:lpwstr/>
      </vt:variant>
      <vt:variant>
        <vt:i4>7078012</vt:i4>
      </vt:variant>
      <vt:variant>
        <vt:i4>6</vt:i4>
      </vt:variant>
      <vt:variant>
        <vt:i4>0</vt:i4>
      </vt:variant>
      <vt:variant>
        <vt:i4>5</vt:i4>
      </vt:variant>
      <vt:variant>
        <vt:lpwstr>http://convention.bio.org/</vt:lpwstr>
      </vt:variant>
      <vt:variant>
        <vt:lpwstr/>
      </vt:variant>
      <vt:variant>
        <vt:i4>6291496</vt:i4>
      </vt:variant>
      <vt:variant>
        <vt:i4>3</vt:i4>
      </vt:variant>
      <vt:variant>
        <vt:i4>0</vt:i4>
      </vt:variant>
      <vt:variant>
        <vt:i4>5</vt:i4>
      </vt:variant>
      <vt:variant>
        <vt:lpwstr>http://convention.bio.org/content.aspx?id=3018</vt:lpwstr>
      </vt:variant>
      <vt:variant>
        <vt:lpwstr/>
      </vt:variant>
      <vt:variant>
        <vt:i4>7078012</vt:i4>
      </vt:variant>
      <vt:variant>
        <vt:i4>0</vt:i4>
      </vt:variant>
      <vt:variant>
        <vt:i4>0</vt:i4>
      </vt:variant>
      <vt:variant>
        <vt:i4>5</vt:i4>
      </vt:variant>
      <vt:variant>
        <vt:lpwstr>http://convention.bio.org/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jtorres</cp:lastModifiedBy>
  <cp:revision>2</cp:revision>
  <dcterms:created xsi:type="dcterms:W3CDTF">2013-04-29T13:59:00Z</dcterms:created>
  <dcterms:modified xsi:type="dcterms:W3CDTF">2013-04-29T13:59:00Z</dcterms:modified>
</cp:coreProperties>
</file>